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261"/>
        <w:gridCol w:w="6095"/>
      </w:tblGrid>
      <w:tr w:rsidR="007319EA" w:rsidRPr="007319EA" w:rsidTr="00740A2B">
        <w:trPr>
          <w:trHeight w:val="1420"/>
        </w:trPr>
        <w:tc>
          <w:tcPr>
            <w:tcW w:w="3261" w:type="dxa"/>
          </w:tcPr>
          <w:p w:rsidR="00123105" w:rsidRPr="007319EA" w:rsidRDefault="00123105" w:rsidP="00740A2B">
            <w:pPr>
              <w:spacing w:line="276" w:lineRule="auto"/>
              <w:jc w:val="both"/>
              <w:rPr>
                <w:b/>
                <w:sz w:val="26"/>
                <w:szCs w:val="26"/>
              </w:rPr>
            </w:pPr>
            <w:r w:rsidRPr="007319EA">
              <w:rPr>
                <w:b/>
                <w:sz w:val="26"/>
                <w:szCs w:val="26"/>
              </w:rPr>
              <w:t>ỦY BAN NHÂN DÂN</w:t>
            </w:r>
          </w:p>
          <w:p w:rsidR="00123105" w:rsidRPr="007319EA" w:rsidRDefault="00123105" w:rsidP="00740A2B">
            <w:pPr>
              <w:tabs>
                <w:tab w:val="left" w:pos="720"/>
              </w:tabs>
              <w:spacing w:line="276" w:lineRule="auto"/>
              <w:jc w:val="both"/>
              <w:rPr>
                <w:b/>
                <w:sz w:val="26"/>
                <w:szCs w:val="26"/>
              </w:rPr>
            </w:pPr>
            <w:r w:rsidRPr="007319EA">
              <w:rPr>
                <w:noProof/>
                <w:sz w:val="26"/>
                <w:szCs w:val="26"/>
              </w:rPr>
              <mc:AlternateContent>
                <mc:Choice Requires="wps">
                  <w:drawing>
                    <wp:anchor distT="4294967295" distB="4294967295" distL="114300" distR="114300" simplePos="0" relativeHeight="251659264" behindDoc="0" locked="0" layoutInCell="1" allowOverlap="1" wp14:anchorId="1FDF0D3B" wp14:editId="4B0B5358">
                      <wp:simplePos x="0" y="0"/>
                      <wp:positionH relativeFrom="column">
                        <wp:posOffset>339725</wp:posOffset>
                      </wp:positionH>
                      <wp:positionV relativeFrom="paragraph">
                        <wp:posOffset>206375</wp:posOffset>
                      </wp:positionV>
                      <wp:extent cx="72009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16.25pt" to="8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zCfi+Q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"/>
                  </w:pict>
                </mc:Fallback>
              </mc:AlternateContent>
            </w:r>
            <w:r w:rsidRPr="007319EA">
              <w:rPr>
                <w:b/>
                <w:sz w:val="26"/>
                <w:szCs w:val="26"/>
              </w:rPr>
              <w:t xml:space="preserve"> XÃ PHONG XUÂN</w:t>
            </w:r>
          </w:p>
          <w:p w:rsidR="00123105" w:rsidRPr="007319EA" w:rsidRDefault="00123105" w:rsidP="00740A2B">
            <w:pPr>
              <w:tabs>
                <w:tab w:val="left" w:pos="720"/>
              </w:tabs>
              <w:spacing w:line="276" w:lineRule="auto"/>
              <w:jc w:val="both"/>
              <w:rPr>
                <w:b/>
                <w:sz w:val="28"/>
                <w:szCs w:val="28"/>
              </w:rPr>
            </w:pPr>
          </w:p>
          <w:p w:rsidR="00123105" w:rsidRPr="007319EA" w:rsidRDefault="00226C54" w:rsidP="00740A2B">
            <w:pPr>
              <w:tabs>
                <w:tab w:val="left" w:pos="720"/>
              </w:tabs>
              <w:spacing w:line="276" w:lineRule="auto"/>
              <w:jc w:val="both"/>
              <w:rPr>
                <w:b/>
                <w:sz w:val="28"/>
                <w:szCs w:val="28"/>
              </w:rPr>
            </w:pPr>
            <w:r w:rsidRPr="007319EA">
              <w:rPr>
                <w:sz w:val="28"/>
                <w:szCs w:val="28"/>
              </w:rPr>
              <w:t xml:space="preserve">   Số:</w:t>
            </w:r>
            <w:r w:rsidR="00475EAA" w:rsidRPr="007319EA">
              <w:rPr>
                <w:sz w:val="28"/>
                <w:szCs w:val="28"/>
              </w:rPr>
              <w:t xml:space="preserve"> </w:t>
            </w:r>
            <w:r w:rsidRPr="007319EA">
              <w:rPr>
                <w:sz w:val="28"/>
                <w:szCs w:val="28"/>
              </w:rPr>
              <w:t>302</w:t>
            </w:r>
            <w:r w:rsidR="00123105" w:rsidRPr="007319EA">
              <w:rPr>
                <w:sz w:val="28"/>
                <w:szCs w:val="28"/>
              </w:rPr>
              <w:t xml:space="preserve"> /BC-UBND</w:t>
            </w:r>
          </w:p>
        </w:tc>
        <w:tc>
          <w:tcPr>
            <w:tcW w:w="6095" w:type="dxa"/>
          </w:tcPr>
          <w:p w:rsidR="00123105" w:rsidRPr="007319EA" w:rsidRDefault="00123105" w:rsidP="00740A2B">
            <w:pPr>
              <w:tabs>
                <w:tab w:val="left" w:pos="720"/>
              </w:tabs>
              <w:spacing w:line="276" w:lineRule="auto"/>
              <w:jc w:val="both"/>
              <w:rPr>
                <w:b/>
                <w:sz w:val="26"/>
                <w:szCs w:val="26"/>
              </w:rPr>
            </w:pPr>
            <w:r w:rsidRPr="007319EA">
              <w:rPr>
                <w:b/>
                <w:sz w:val="26"/>
                <w:szCs w:val="26"/>
              </w:rPr>
              <w:t xml:space="preserve">      CỘNG HÒA XÃ HỘI CHỦ NGHĨA VIỆT NAM</w:t>
            </w:r>
          </w:p>
          <w:p w:rsidR="00123105" w:rsidRPr="007319EA" w:rsidRDefault="00123105" w:rsidP="00740A2B">
            <w:pPr>
              <w:tabs>
                <w:tab w:val="left" w:pos="720"/>
              </w:tabs>
              <w:spacing w:line="276" w:lineRule="auto"/>
              <w:jc w:val="both"/>
              <w:rPr>
                <w:sz w:val="28"/>
                <w:szCs w:val="28"/>
              </w:rPr>
            </w:pPr>
            <w:r w:rsidRPr="007319EA">
              <w:rPr>
                <w:b/>
                <w:sz w:val="28"/>
                <w:szCs w:val="28"/>
              </w:rPr>
              <w:t xml:space="preserve">                Độc lập – Tự do – Hạnh phúc</w:t>
            </w:r>
          </w:p>
          <w:p w:rsidR="00123105" w:rsidRPr="007319EA" w:rsidRDefault="00123105" w:rsidP="00740A2B">
            <w:pPr>
              <w:tabs>
                <w:tab w:val="left" w:pos="720"/>
              </w:tabs>
              <w:spacing w:line="276" w:lineRule="auto"/>
              <w:jc w:val="both"/>
              <w:rPr>
                <w:i/>
                <w:sz w:val="28"/>
                <w:szCs w:val="28"/>
              </w:rPr>
            </w:pPr>
            <w:r w:rsidRPr="007319EA">
              <w:rPr>
                <w:noProof/>
              </w:rPr>
              <mc:AlternateContent>
                <mc:Choice Requires="wps">
                  <w:drawing>
                    <wp:anchor distT="4294967295" distB="4294967295" distL="114300" distR="114300" simplePos="0" relativeHeight="251660288" behindDoc="0" locked="0" layoutInCell="1" allowOverlap="1" wp14:anchorId="5FAE198B" wp14:editId="3516D3F8">
                      <wp:simplePos x="0" y="0"/>
                      <wp:positionH relativeFrom="column">
                        <wp:posOffset>777875</wp:posOffset>
                      </wp:positionH>
                      <wp:positionV relativeFrom="paragraph">
                        <wp:posOffset>-3175</wp:posOffset>
                      </wp:positionV>
                      <wp:extent cx="2195830" cy="0"/>
                      <wp:effectExtent l="0" t="0" r="139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25pt" to="23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Io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crZ4gh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"/>
                  </w:pict>
                </mc:Fallback>
              </mc:AlternateContent>
            </w:r>
          </w:p>
          <w:p w:rsidR="00123105" w:rsidRPr="007319EA" w:rsidRDefault="00123105" w:rsidP="00740A2B">
            <w:pPr>
              <w:tabs>
                <w:tab w:val="left" w:pos="720"/>
              </w:tabs>
              <w:spacing w:line="276" w:lineRule="auto"/>
              <w:jc w:val="both"/>
              <w:rPr>
                <w:b/>
                <w:sz w:val="28"/>
                <w:szCs w:val="28"/>
              </w:rPr>
            </w:pPr>
            <w:r w:rsidRPr="007319EA">
              <w:rPr>
                <w:i/>
                <w:sz w:val="28"/>
                <w:szCs w:val="28"/>
              </w:rPr>
              <w:t xml:space="preserve">      </w:t>
            </w:r>
            <w:r w:rsidR="00226C54" w:rsidRPr="007319EA">
              <w:rPr>
                <w:i/>
                <w:sz w:val="28"/>
                <w:szCs w:val="28"/>
              </w:rPr>
              <w:t xml:space="preserve">          Phong Xuân, ngày 18</w:t>
            </w:r>
            <w:r w:rsidRPr="007319EA">
              <w:rPr>
                <w:i/>
                <w:sz w:val="28"/>
                <w:szCs w:val="28"/>
              </w:rPr>
              <w:t xml:space="preserve"> tháng 12 năm 2023</w:t>
            </w:r>
          </w:p>
        </w:tc>
      </w:tr>
    </w:tbl>
    <w:p w:rsidR="00123105" w:rsidRPr="007319EA" w:rsidRDefault="00123105" w:rsidP="00123105">
      <w:pPr>
        <w:jc w:val="center"/>
        <w:rPr>
          <w:b/>
          <w:sz w:val="28"/>
          <w:szCs w:val="28"/>
        </w:rPr>
      </w:pPr>
    </w:p>
    <w:p w:rsidR="00123105" w:rsidRPr="007319EA" w:rsidRDefault="00123105" w:rsidP="00123105">
      <w:pPr>
        <w:jc w:val="center"/>
        <w:rPr>
          <w:b/>
          <w:sz w:val="28"/>
          <w:szCs w:val="28"/>
        </w:rPr>
      </w:pPr>
      <w:r w:rsidRPr="007319EA">
        <w:rPr>
          <w:b/>
          <w:sz w:val="28"/>
          <w:szCs w:val="28"/>
        </w:rPr>
        <w:t>BÁO CÁO</w:t>
      </w:r>
    </w:p>
    <w:p w:rsidR="00123105" w:rsidRPr="007319EA" w:rsidRDefault="00123105" w:rsidP="00123105">
      <w:pPr>
        <w:tabs>
          <w:tab w:val="left" w:pos="720"/>
        </w:tabs>
        <w:jc w:val="center"/>
        <w:rPr>
          <w:rFonts w:ascii="Times New Roman Bold" w:hAnsi="Times New Roman Bold"/>
          <w:b/>
          <w:spacing w:val="-4"/>
          <w:sz w:val="28"/>
          <w:szCs w:val="28"/>
        </w:rPr>
      </w:pPr>
      <w:r w:rsidRPr="007319EA">
        <w:rPr>
          <w:rFonts w:ascii="Times New Roman Bold" w:hAnsi="Times New Roman Bold"/>
          <w:b/>
          <w:spacing w:val="-4"/>
          <w:sz w:val="28"/>
          <w:szCs w:val="28"/>
        </w:rPr>
        <w:t xml:space="preserve">  T</w:t>
      </w:r>
      <w:r w:rsidRPr="007319EA">
        <w:rPr>
          <w:rFonts w:ascii="Times New Roman Bold" w:hAnsi="Times New Roman Bold" w:hint="eastAsia"/>
          <w:b/>
          <w:spacing w:val="-4"/>
          <w:sz w:val="28"/>
          <w:szCs w:val="28"/>
        </w:rPr>
        <w:t>ì</w:t>
      </w:r>
      <w:r w:rsidRPr="007319EA">
        <w:rPr>
          <w:rFonts w:ascii="Times New Roman Bold" w:hAnsi="Times New Roman Bold"/>
          <w:b/>
          <w:spacing w:val="-4"/>
          <w:sz w:val="28"/>
          <w:szCs w:val="28"/>
        </w:rPr>
        <w:t xml:space="preserve">nh hình thực hiện nhiệm vụ phát triển kinh tế - xã hội năm 2023 </w:t>
      </w:r>
    </w:p>
    <w:p w:rsidR="00123105" w:rsidRPr="007319EA" w:rsidRDefault="00123105" w:rsidP="00123105">
      <w:pPr>
        <w:tabs>
          <w:tab w:val="left" w:pos="720"/>
        </w:tabs>
        <w:jc w:val="center"/>
        <w:rPr>
          <w:rFonts w:ascii="Times New Roman Bold" w:hAnsi="Times New Roman Bold"/>
          <w:b/>
          <w:spacing w:val="-4"/>
          <w:sz w:val="28"/>
          <w:szCs w:val="28"/>
        </w:rPr>
      </w:pPr>
      <w:r w:rsidRPr="007319EA">
        <w:rPr>
          <w:rFonts w:ascii="Times New Roman Bold" w:hAnsi="Times New Roman Bold"/>
          <w:b/>
          <w:spacing w:val="-4"/>
          <w:sz w:val="28"/>
          <w:szCs w:val="28"/>
        </w:rPr>
        <w:t xml:space="preserve">và Kế hoạch phát triển kinh tế - xã hội năm 2024 </w:t>
      </w:r>
    </w:p>
    <w:p w:rsidR="00123105" w:rsidRPr="007319EA" w:rsidRDefault="00123105" w:rsidP="00123105">
      <w:pPr>
        <w:jc w:val="both"/>
        <w:rPr>
          <w:b/>
          <w:sz w:val="28"/>
          <w:szCs w:val="28"/>
        </w:rPr>
      </w:pPr>
      <w:r w:rsidRPr="007319EA">
        <w:rPr>
          <w:noProof/>
        </w:rPr>
        <mc:AlternateContent>
          <mc:Choice Requires="wps">
            <w:drawing>
              <wp:anchor distT="0" distB="0" distL="114300" distR="114300" simplePos="0" relativeHeight="251661312" behindDoc="0" locked="0" layoutInCell="1" allowOverlap="1" wp14:anchorId="18F37089" wp14:editId="4E310266">
                <wp:simplePos x="0" y="0"/>
                <wp:positionH relativeFrom="column">
                  <wp:posOffset>1658796</wp:posOffset>
                </wp:positionH>
                <wp:positionV relativeFrom="paragraph">
                  <wp:posOffset>23143</wp:posOffset>
                </wp:positionV>
                <wp:extent cx="26123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1.8pt" to="33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v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"/>
            </w:pict>
          </mc:Fallback>
        </mc:AlternateContent>
      </w:r>
    </w:p>
    <w:p w:rsidR="00123105" w:rsidRPr="007319EA" w:rsidRDefault="00123105" w:rsidP="00123105">
      <w:pPr>
        <w:tabs>
          <w:tab w:val="left" w:pos="720"/>
        </w:tabs>
        <w:rPr>
          <w:sz w:val="14"/>
        </w:rPr>
      </w:pPr>
    </w:p>
    <w:p w:rsidR="00123105" w:rsidRPr="007319EA" w:rsidRDefault="00123105" w:rsidP="00123105">
      <w:pPr>
        <w:ind w:firstLine="567"/>
        <w:jc w:val="both"/>
        <w:rPr>
          <w:sz w:val="28"/>
          <w:szCs w:val="28"/>
        </w:rPr>
      </w:pPr>
      <w:r w:rsidRPr="007319EA">
        <w:rPr>
          <w:sz w:val="28"/>
          <w:szCs w:val="28"/>
        </w:rPr>
        <w:t>Thực hiện Nghị quyết của Đảng ủy và Nghị quyết của HĐND xã về nhiệm vụ phát triển kinh tế-xã hội năm 2023, mặc dù chịu ảnh hưởng bởi sự suy giảm của nền kinh tế và các khó khăn nội tại nhưng được sự quan tâm của huyện ủy, UBND xã, sự giúp đỡ, phối hợp có hiệu quả của các ban, ngành của huyện; sự lãnh chỉ đạo trực tiếp của Đảng ủy, Ban Thường vụ Đảng ủy xã; giám sát của HĐND xã; điều hành tích cực và quyết liệt của UBND xã, các ban, ngành ở xã cùng với sự cố gắng nỗ lực của toàn xã hội đã góp phần đưa kinh tế-xã hội xã năm 2023 tiếp tục vượt qua khó khăn và đạt được nhiều kết quả khá toàn diện, thể hiện trên các lĩnh vực chủ yếu như sau:</w:t>
      </w:r>
    </w:p>
    <w:p w:rsidR="00123105" w:rsidRPr="007319EA" w:rsidRDefault="00123105" w:rsidP="00123105">
      <w:pPr>
        <w:jc w:val="center"/>
        <w:rPr>
          <w:b/>
        </w:rPr>
      </w:pPr>
    </w:p>
    <w:p w:rsidR="00123105" w:rsidRPr="007319EA" w:rsidRDefault="00123105" w:rsidP="00123105">
      <w:pPr>
        <w:jc w:val="center"/>
        <w:rPr>
          <w:b/>
          <w:sz w:val="28"/>
          <w:szCs w:val="28"/>
        </w:rPr>
      </w:pPr>
      <w:r w:rsidRPr="007319EA">
        <w:rPr>
          <w:b/>
          <w:sz w:val="28"/>
          <w:szCs w:val="28"/>
        </w:rPr>
        <w:t>Phần 1</w:t>
      </w:r>
    </w:p>
    <w:p w:rsidR="00123105" w:rsidRPr="007319EA" w:rsidRDefault="00123105" w:rsidP="00123105">
      <w:pPr>
        <w:jc w:val="center"/>
        <w:rPr>
          <w:b/>
          <w:sz w:val="28"/>
          <w:szCs w:val="28"/>
        </w:rPr>
      </w:pPr>
      <w:r w:rsidRPr="007319EA">
        <w:rPr>
          <w:b/>
          <w:sz w:val="28"/>
          <w:szCs w:val="28"/>
        </w:rPr>
        <w:t>TÌNH HÌNH PHÁT TRIỂN KINH TẾ - XÃ HỘI NĂM 2023</w:t>
      </w:r>
    </w:p>
    <w:p w:rsidR="00123105" w:rsidRPr="007319EA" w:rsidRDefault="00123105" w:rsidP="00123105">
      <w:pPr>
        <w:jc w:val="both"/>
        <w:rPr>
          <w:sz w:val="28"/>
          <w:szCs w:val="28"/>
        </w:rPr>
      </w:pPr>
    </w:p>
    <w:p w:rsidR="007319EA" w:rsidRDefault="00123105" w:rsidP="007319EA">
      <w:pPr>
        <w:pStyle w:val="NormalWeb"/>
        <w:ind w:firstLine="851"/>
        <w:jc w:val="both"/>
        <w:rPr>
          <w:b/>
          <w:bCs/>
        </w:rPr>
      </w:pPr>
      <w:r w:rsidRPr="007319EA">
        <w:rPr>
          <w:b/>
          <w:sz w:val="28"/>
          <w:szCs w:val="28"/>
        </w:rPr>
        <w:t>A.TÌNH HÌNH THỰC HIỆN NHIỆM VỤ PHÁT TRIỂN KINH TẾ-XÃ HỘI NĂM 2023</w:t>
      </w:r>
      <w:r w:rsidRPr="007319EA">
        <w:rPr>
          <w:b/>
          <w:bCs/>
        </w:rPr>
        <w:t xml:space="preserve"> </w:t>
      </w:r>
    </w:p>
    <w:p w:rsidR="00123105" w:rsidRPr="007319EA" w:rsidRDefault="00123105" w:rsidP="007319EA">
      <w:pPr>
        <w:pStyle w:val="NormalWeb"/>
        <w:ind w:firstLine="851"/>
        <w:jc w:val="both"/>
        <w:rPr>
          <w:spacing w:val="-6"/>
          <w:sz w:val="28"/>
          <w:szCs w:val="28"/>
        </w:rPr>
      </w:pPr>
      <w:r w:rsidRPr="007319EA">
        <w:rPr>
          <w:spacing w:val="-6"/>
          <w:sz w:val="28"/>
          <w:szCs w:val="28"/>
        </w:rPr>
        <w:t xml:space="preserve">Nghị quyết của HĐND xã về nhiệm vụ phát triển kinh tế- xã hội năm 2023 đề ra 14 chỉ tiêu chủ yếu. Đến nay, đã triển khai và thực hiện đến nay có 10/14 chỉ tiêu đạt và vượt kế hoạch; dự ước đến cuối năm 2023 đa số các chỉ tiêu cơ bản đạt và vượt kế hoạch đề ra, tuy nhiên có một số chỉ tiêu chính như: </w:t>
      </w:r>
      <w:r w:rsidRPr="007319EA">
        <w:rPr>
          <w:iCs/>
          <w:spacing w:val="-6"/>
          <w:sz w:val="28"/>
          <w:szCs w:val="28"/>
        </w:rPr>
        <w:t xml:space="preserve">Chỉ tiêu số 1: </w:t>
      </w:r>
      <w:r w:rsidRPr="007319EA">
        <w:rPr>
          <w:i/>
          <w:spacing w:val="-6"/>
          <w:sz w:val="28"/>
          <w:szCs w:val="28"/>
        </w:rPr>
        <w:t xml:space="preserve">Thu ngân sách nhà nước tại xã; </w:t>
      </w:r>
      <w:r w:rsidRPr="007319EA">
        <w:rPr>
          <w:iCs/>
          <w:spacing w:val="-6"/>
          <w:sz w:val="28"/>
          <w:szCs w:val="28"/>
        </w:rPr>
        <w:t xml:space="preserve">Chỉ tiêu số 7: </w:t>
      </w:r>
      <w:r w:rsidRPr="007319EA">
        <w:rPr>
          <w:i/>
          <w:iCs/>
          <w:spacing w:val="-6"/>
          <w:sz w:val="28"/>
          <w:szCs w:val="28"/>
          <w:lang w:val="nl-NL"/>
        </w:rPr>
        <w:t>Tỷ lệ trẻ em dưới 5 tuổi suy dinh dưỡng</w:t>
      </w:r>
      <w:r w:rsidRPr="007319EA">
        <w:rPr>
          <w:spacing w:val="-6"/>
          <w:sz w:val="28"/>
          <w:szCs w:val="28"/>
          <w:lang w:val="nl-NL"/>
        </w:rPr>
        <w:t xml:space="preserve">, </w:t>
      </w:r>
      <w:r w:rsidRPr="007319EA">
        <w:rPr>
          <w:iCs/>
          <w:spacing w:val="-6"/>
          <w:sz w:val="28"/>
          <w:szCs w:val="28"/>
        </w:rPr>
        <w:t xml:space="preserve">Chỉ tiêu số 8: </w:t>
      </w:r>
      <w:r w:rsidRPr="007319EA">
        <w:rPr>
          <w:i/>
          <w:iCs/>
          <w:spacing w:val="-6"/>
          <w:sz w:val="28"/>
          <w:szCs w:val="28"/>
          <w:lang w:val="nl-NL"/>
        </w:rPr>
        <w:t>Trường đạt chuẩn quốc gia,</w:t>
      </w:r>
      <w:r w:rsidRPr="007319EA">
        <w:rPr>
          <w:i/>
          <w:spacing w:val="-6"/>
          <w:sz w:val="28"/>
          <w:szCs w:val="28"/>
          <w:lang w:val="nl-NL"/>
        </w:rPr>
        <w:t xml:space="preserve"> </w:t>
      </w:r>
      <w:r w:rsidRPr="007319EA">
        <w:rPr>
          <w:iCs/>
          <w:spacing w:val="-6"/>
          <w:sz w:val="28"/>
          <w:szCs w:val="28"/>
        </w:rPr>
        <w:t xml:space="preserve">Chỉ tiêu số 11: </w:t>
      </w:r>
      <w:r w:rsidRPr="007319EA">
        <w:rPr>
          <w:i/>
          <w:spacing w:val="-6"/>
          <w:sz w:val="28"/>
          <w:szCs w:val="28"/>
        </w:rPr>
        <w:t>về thực hiện các tiêu chí nông thôn mới nâng cao</w:t>
      </w:r>
      <w:r w:rsidRPr="007319EA">
        <w:rPr>
          <w:spacing w:val="-6"/>
          <w:sz w:val="28"/>
          <w:szCs w:val="28"/>
        </w:rPr>
        <w:t xml:space="preserve"> đến nay mới đạt được 3/4 tiêu chí (quy hoạch, nhà ở dân cư, nghèo đa chiều) còn lại tiêu chí điện đến nay chưa đạt</w:t>
      </w:r>
      <w:r w:rsidRPr="007319EA">
        <w:rPr>
          <w:i/>
          <w:spacing w:val="-6"/>
          <w:sz w:val="28"/>
          <w:szCs w:val="28"/>
        </w:rPr>
        <w:t>,</w:t>
      </w:r>
      <w:r w:rsidRPr="007319EA">
        <w:rPr>
          <w:spacing w:val="-6"/>
          <w:sz w:val="28"/>
          <w:szCs w:val="28"/>
        </w:rPr>
        <w:t xml:space="preserve"> kết quả cụ thể như sau:</w:t>
      </w:r>
    </w:p>
    <w:p w:rsidR="00123105" w:rsidRPr="007319EA" w:rsidRDefault="00123105" w:rsidP="00123105">
      <w:pPr>
        <w:tabs>
          <w:tab w:val="left" w:pos="720"/>
          <w:tab w:val="left" w:pos="2700"/>
        </w:tabs>
        <w:ind w:firstLine="720"/>
        <w:jc w:val="center"/>
        <w:rPr>
          <w:i/>
          <w:sz w:val="28"/>
          <w:szCs w:val="28"/>
        </w:rPr>
      </w:pPr>
      <w:r w:rsidRPr="007319EA">
        <w:rPr>
          <w:i/>
          <w:sz w:val="28"/>
          <w:szCs w:val="28"/>
        </w:rPr>
        <w:t>(có phụ lục chi tiết đính kèm)</w:t>
      </w:r>
    </w:p>
    <w:p w:rsidR="00123105" w:rsidRPr="007319EA" w:rsidRDefault="00123105" w:rsidP="00123105">
      <w:pPr>
        <w:tabs>
          <w:tab w:val="left" w:pos="720"/>
          <w:tab w:val="left" w:pos="2700"/>
        </w:tabs>
        <w:ind w:firstLine="720"/>
        <w:rPr>
          <w:i/>
          <w:sz w:val="14"/>
          <w:szCs w:val="14"/>
        </w:rPr>
      </w:pPr>
    </w:p>
    <w:p w:rsidR="00123105" w:rsidRPr="007319EA" w:rsidRDefault="00123105" w:rsidP="00123105">
      <w:pPr>
        <w:ind w:firstLine="851"/>
        <w:jc w:val="both"/>
        <w:rPr>
          <w:b/>
          <w:lang w:val="es-ES"/>
        </w:rPr>
      </w:pPr>
      <w:r w:rsidRPr="007319EA">
        <w:rPr>
          <w:b/>
          <w:lang w:val="es-ES"/>
        </w:rPr>
        <w:t xml:space="preserve">   B. KẾT QUẢ NỔI BẬT TRÊN CÁC LĨNH VỰC</w:t>
      </w:r>
    </w:p>
    <w:p w:rsidR="00123105" w:rsidRPr="007319EA" w:rsidRDefault="00123105" w:rsidP="00123105">
      <w:pPr>
        <w:ind w:firstLine="851"/>
        <w:jc w:val="both"/>
        <w:rPr>
          <w:b/>
          <w:lang w:val="es-ES"/>
        </w:rPr>
      </w:pPr>
      <w:r w:rsidRPr="007319EA">
        <w:rPr>
          <w:b/>
          <w:lang w:val="es-ES"/>
        </w:rPr>
        <w:t xml:space="preserve">   I. LĨNH VỰC KINH TẾ</w:t>
      </w:r>
    </w:p>
    <w:p w:rsidR="00123105" w:rsidRPr="007319EA" w:rsidRDefault="00123105" w:rsidP="00123105">
      <w:pPr>
        <w:jc w:val="both"/>
        <w:rPr>
          <w:b/>
          <w:bCs/>
          <w:sz w:val="28"/>
          <w:szCs w:val="28"/>
        </w:rPr>
      </w:pPr>
      <w:r w:rsidRPr="007319EA">
        <w:rPr>
          <w:b/>
          <w:sz w:val="28"/>
          <w:szCs w:val="28"/>
        </w:rPr>
        <w:t xml:space="preserve">              </w:t>
      </w:r>
      <w:r w:rsidRPr="007319EA">
        <w:rPr>
          <w:b/>
          <w:bCs/>
          <w:sz w:val="28"/>
          <w:szCs w:val="28"/>
        </w:rPr>
        <w:t>1. Lĩnh vực nông nghiệp:</w:t>
      </w:r>
    </w:p>
    <w:p w:rsidR="00123105" w:rsidRPr="007319EA" w:rsidRDefault="00123105" w:rsidP="00123105">
      <w:pPr>
        <w:jc w:val="both"/>
        <w:rPr>
          <w:b/>
          <w:bCs/>
          <w:sz w:val="28"/>
          <w:szCs w:val="28"/>
        </w:rPr>
      </w:pPr>
      <w:r w:rsidRPr="007319EA">
        <w:rPr>
          <w:b/>
          <w:bCs/>
          <w:sz w:val="28"/>
          <w:szCs w:val="28"/>
        </w:rPr>
        <w:t xml:space="preserve">              a.Trồng trọt:</w:t>
      </w:r>
    </w:p>
    <w:p w:rsidR="00123105" w:rsidRPr="007319EA" w:rsidRDefault="00123105" w:rsidP="00123105">
      <w:pPr>
        <w:ind w:firstLine="851"/>
        <w:jc w:val="both"/>
        <w:rPr>
          <w:spacing w:val="-6"/>
          <w:sz w:val="28"/>
          <w:lang w:val="nb-NO"/>
        </w:rPr>
      </w:pPr>
      <w:r w:rsidRPr="007319EA">
        <w:rPr>
          <w:spacing w:val="-6"/>
          <w:sz w:val="28"/>
        </w:rPr>
        <w:lastRenderedPageBreak/>
        <w:t>- Cây lúa: Tổng d</w:t>
      </w:r>
      <w:r w:rsidRPr="007319EA">
        <w:rPr>
          <w:spacing w:val="-6"/>
          <w:sz w:val="28"/>
          <w:lang w:val="nl-NL"/>
        </w:rPr>
        <w:t xml:space="preserve">iện tích gieo sạ: </w:t>
      </w:r>
      <w:r w:rsidRPr="007319EA">
        <w:rPr>
          <w:spacing w:val="-6"/>
          <w:sz w:val="28"/>
          <w:lang w:val="vi-VN"/>
        </w:rPr>
        <w:t>73</w:t>
      </w:r>
      <w:r w:rsidRPr="007319EA">
        <w:rPr>
          <w:spacing w:val="-6"/>
          <w:sz w:val="28"/>
        </w:rPr>
        <w:t>5</w:t>
      </w:r>
      <w:r w:rsidRPr="007319EA">
        <w:rPr>
          <w:spacing w:val="-6"/>
          <w:sz w:val="28"/>
          <w:lang w:val="vi-VN"/>
        </w:rPr>
        <w:t xml:space="preserve"> </w:t>
      </w:r>
      <w:r w:rsidRPr="007319EA">
        <w:rPr>
          <w:spacing w:val="-6"/>
          <w:sz w:val="28"/>
          <w:lang w:val="nl-NL"/>
        </w:rPr>
        <w:t>ha đạt 99,</w:t>
      </w:r>
      <w:r w:rsidRPr="007319EA">
        <w:rPr>
          <w:spacing w:val="-6"/>
          <w:sz w:val="28"/>
        </w:rPr>
        <w:t>3</w:t>
      </w:r>
      <w:r w:rsidRPr="007319EA">
        <w:rPr>
          <w:spacing w:val="-6"/>
          <w:sz w:val="28"/>
          <w:lang w:val="nl-NL"/>
        </w:rPr>
        <w:t xml:space="preserve">% so với kế hoạch. </w:t>
      </w:r>
      <w:r w:rsidRPr="007319EA">
        <w:rPr>
          <w:spacing w:val="-6"/>
          <w:sz w:val="28"/>
          <w:lang w:val="nb-NO"/>
        </w:rPr>
        <w:t>Năng suất cả năm đạt: 56,7 tạ/ha, sản lượng đạt: 4.164,1 tăng 1.103 tấn so với năm 2022.</w:t>
      </w:r>
      <w:r w:rsidRPr="007319EA">
        <w:rPr>
          <w:spacing w:val="-6"/>
          <w:sz w:val="28"/>
          <w:lang w:val="nl-NL"/>
        </w:rPr>
        <w:t xml:space="preserve"> Trong đó</w:t>
      </w:r>
      <w:r w:rsidRPr="007319EA">
        <w:rPr>
          <w:rStyle w:val="FootnoteReference"/>
          <w:spacing w:val="-6"/>
          <w:sz w:val="28"/>
          <w:lang w:val="nl-NL"/>
        </w:rPr>
        <w:footnoteReference w:id="1"/>
      </w:r>
      <w:r w:rsidRPr="007319EA">
        <w:rPr>
          <w:spacing w:val="-6"/>
          <w:sz w:val="28"/>
          <w:lang w:val="nl-NL"/>
        </w:rPr>
        <w:t>:</w:t>
      </w:r>
      <w:r w:rsidRPr="007319EA">
        <w:rPr>
          <w:spacing w:val="-6"/>
          <w:sz w:val="28"/>
          <w:lang w:val="nb-NO"/>
        </w:rPr>
        <w:t xml:space="preserve"> </w:t>
      </w:r>
    </w:p>
    <w:p w:rsidR="00123105" w:rsidRPr="007319EA" w:rsidRDefault="00123105" w:rsidP="00123105">
      <w:pPr>
        <w:ind w:firstLine="851"/>
        <w:jc w:val="both"/>
        <w:rPr>
          <w:lang w:val="nl-NL"/>
        </w:rPr>
      </w:pPr>
      <w:r w:rsidRPr="007319EA">
        <w:rPr>
          <w:sz w:val="28"/>
          <w:lang w:val="nl-NL"/>
        </w:rPr>
        <w:t>- Cây lạc: Tổng diện tích gieo trồng lạc: 74 ha, đạt 74% so với kế hoạch (do một số diện tích bị ảnh hưởng của thời tiết nên không gieo trồng được). Năng suất thăm đồng: 18 tạ/ha, sản lượng đạt 133,2tấn tăng 15,2 tấn so với năm 2022.</w:t>
      </w:r>
      <w:r w:rsidRPr="007319EA">
        <w:rPr>
          <w:sz w:val="28"/>
          <w:lang w:val="nl-NL"/>
        </w:rPr>
        <w:tab/>
      </w:r>
    </w:p>
    <w:p w:rsidR="00123105" w:rsidRPr="007319EA" w:rsidRDefault="00123105" w:rsidP="00123105">
      <w:pPr>
        <w:tabs>
          <w:tab w:val="left" w:pos="720"/>
        </w:tabs>
        <w:ind w:firstLine="851"/>
        <w:jc w:val="both"/>
        <w:rPr>
          <w:sz w:val="28"/>
          <w:lang w:val="nl-NL"/>
        </w:rPr>
      </w:pPr>
      <w:r w:rsidRPr="007319EA">
        <w:rPr>
          <w:sz w:val="28"/>
          <w:lang w:val="nl-NL"/>
        </w:rPr>
        <w:t xml:space="preserve">- Cây sắn: 21ha, đạt 42% so với kế hoạch (do chuyển sang trồng cây dược liệu và giảm diện tích lạc trồng sen sắn). Năng suất thăm đồng đạt 241,2 tạ/ha, sản lượng ước đạt: 506,5 tấn, giảm 360,5 tấn so với năm 2022. </w:t>
      </w:r>
    </w:p>
    <w:p w:rsidR="00123105" w:rsidRPr="007319EA" w:rsidRDefault="00123105" w:rsidP="00123105">
      <w:pPr>
        <w:tabs>
          <w:tab w:val="left" w:pos="720"/>
        </w:tabs>
        <w:ind w:firstLine="851"/>
        <w:jc w:val="both"/>
        <w:rPr>
          <w:sz w:val="28"/>
          <w:lang w:val="nl-NL"/>
        </w:rPr>
      </w:pPr>
      <w:r w:rsidRPr="007319EA">
        <w:rPr>
          <w:sz w:val="28"/>
          <w:lang w:val="nl-NL"/>
        </w:rPr>
        <w:t>- Cây sen: Diện tích gieo trồng 25/30ha, đạt 83,3% theo kế hoạch. Chủ yếu là diện tích chuyển đổi từ trồng lúa kém hiệu quả sang trồng sen. Năng suất bình quân: 11,3 tạ/ha, sản lượng thu hoạch: 28,3 tấn, tăng 4,5 tấn so với năm 2022. Thu nhập bình quân đạt 55-60 triệu/ha.</w:t>
      </w:r>
    </w:p>
    <w:p w:rsidR="00123105" w:rsidRPr="007319EA" w:rsidRDefault="00123105" w:rsidP="00123105">
      <w:pPr>
        <w:tabs>
          <w:tab w:val="left" w:pos="720"/>
        </w:tabs>
        <w:ind w:firstLine="851"/>
        <w:jc w:val="both"/>
        <w:rPr>
          <w:sz w:val="28"/>
          <w:szCs w:val="28"/>
          <w:lang w:val="nl-NL"/>
        </w:rPr>
      </w:pPr>
      <w:r w:rsidRPr="007319EA">
        <w:rPr>
          <w:sz w:val="28"/>
          <w:szCs w:val="28"/>
          <w:lang w:val="nl-NL"/>
        </w:rPr>
        <w:t xml:space="preserve">- </w:t>
      </w:r>
      <w:r w:rsidRPr="007319EA">
        <w:rPr>
          <w:sz w:val="28"/>
          <w:szCs w:val="28"/>
        </w:rPr>
        <w:t xml:space="preserve">Cây Ngô: </w:t>
      </w:r>
      <w:r w:rsidRPr="007319EA">
        <w:rPr>
          <w:sz w:val="28"/>
          <w:szCs w:val="28"/>
          <w:lang w:val="nl-NL"/>
        </w:rPr>
        <w:t>Diện tích gieo trồng: 21 ha, tăng 13,3ha so với cùng kỳ năm trước do chuyển một số diện tích từ trồng lạc, sắn sang trồng ngô. Năng suất thăm đồng: 56,8 tạ/ha, sản lượng đạt 122,6tấn, tăng 78,8 tấn so với năm 2022.</w:t>
      </w:r>
    </w:p>
    <w:p w:rsidR="00123105" w:rsidRPr="007319EA" w:rsidRDefault="00123105" w:rsidP="00123105">
      <w:pPr>
        <w:ind w:firstLine="851"/>
        <w:jc w:val="both"/>
        <w:rPr>
          <w:bCs/>
          <w:spacing w:val="-6"/>
          <w:sz w:val="28"/>
          <w:szCs w:val="28"/>
        </w:rPr>
      </w:pPr>
      <w:r w:rsidRPr="007319EA">
        <w:rPr>
          <w:spacing w:val="-6"/>
          <w:sz w:val="28"/>
          <w:szCs w:val="28"/>
          <w:lang w:val="nl-NL"/>
        </w:rPr>
        <w:t xml:space="preserve">- Cây Cao su: Tổng diện tích đưa vào thu hoạch trên địa bàn xã: 80 ha, trong đó: Công ty Việt Thắng: 03ha ; người dân: 77ha, giảm 67ha do Công ty Việt Thắng đã phá bỏ để trồng keo tràm. </w:t>
      </w:r>
      <w:r w:rsidRPr="007319EA">
        <w:rPr>
          <w:bCs/>
          <w:spacing w:val="-6"/>
          <w:sz w:val="28"/>
          <w:szCs w:val="28"/>
        </w:rPr>
        <w:t>Sản lượng ước đạt: 94 tấn.</w:t>
      </w:r>
    </w:p>
    <w:p w:rsidR="00123105" w:rsidRPr="007319EA" w:rsidRDefault="00123105" w:rsidP="00123105">
      <w:pPr>
        <w:tabs>
          <w:tab w:val="left" w:pos="720"/>
        </w:tabs>
        <w:ind w:firstLine="851"/>
        <w:jc w:val="both"/>
        <w:rPr>
          <w:sz w:val="28"/>
          <w:szCs w:val="28"/>
        </w:rPr>
      </w:pPr>
      <w:r w:rsidRPr="007319EA">
        <w:rPr>
          <w:sz w:val="28"/>
          <w:szCs w:val="28"/>
        </w:rPr>
        <w:t xml:space="preserve">- Cây Bưởi da xanh: Diện tích toàn xã: 99ha. Hiện nay, do ảnh hưởng của thời tiết nắng nóng, một số hộ dân không chăm sóc, giữ ẩm cho cây nên làm cho một số vườn Bưởi chậm phát triển. Năng suất bình quân đối với diện tích cho trái ổn định: 22 (giảm 21,3 tạ/ha so với cùng kỳ các năm trước do ảnh hưởng thời tiết nên tỷ lệ đậu quả thấp). Diện tích cho trái ổn định: 52ha, sản lượng đạt: 114,4 tấn giảm 23,8 tấn so với năm 2022.  </w:t>
      </w:r>
    </w:p>
    <w:p w:rsidR="00123105" w:rsidRPr="007319EA" w:rsidRDefault="00123105" w:rsidP="00123105">
      <w:pPr>
        <w:tabs>
          <w:tab w:val="left" w:pos="720"/>
        </w:tabs>
        <w:ind w:firstLine="851"/>
        <w:jc w:val="both"/>
        <w:rPr>
          <w:spacing w:val="-4"/>
          <w:sz w:val="28"/>
          <w:szCs w:val="28"/>
        </w:rPr>
      </w:pPr>
      <w:r w:rsidRPr="007319EA">
        <w:rPr>
          <w:spacing w:val="-4"/>
          <w:sz w:val="28"/>
          <w:szCs w:val="28"/>
        </w:rPr>
        <w:t>- Cây Cam V2, Quýt đường: Diện tích thực hiện: 05ha, giảm 07ha so với cuối năm 2022 (do có 07ha thuộc công ty Việt Thắng đã bị phá bỏ). Năng suất bình quân 16,8 tạ/ha. Sản lượng đạt: 8,4 tấn giảm 20,4 tấn so với năm 2022.</w:t>
      </w:r>
    </w:p>
    <w:p w:rsidR="00123105" w:rsidRPr="007319EA" w:rsidRDefault="00123105" w:rsidP="00123105">
      <w:pPr>
        <w:tabs>
          <w:tab w:val="left" w:pos="720"/>
        </w:tabs>
        <w:ind w:firstLine="851"/>
        <w:jc w:val="both"/>
        <w:rPr>
          <w:spacing w:val="-4"/>
          <w:sz w:val="28"/>
          <w:szCs w:val="28"/>
        </w:rPr>
      </w:pPr>
      <w:r w:rsidRPr="007319EA">
        <w:rPr>
          <w:spacing w:val="-4"/>
          <w:sz w:val="28"/>
          <w:szCs w:val="28"/>
        </w:rPr>
        <w:t xml:space="preserve">- Cây dược liệu: diện tích thực hiện: 51ha, tăng 6 ha so với năm 2022, trong đó: 47ha tràm dược liệu, 02ha cây Hibicus, 02ha cây cà gai leo. Thu nhập bình quân đối với diện tích đã cho thu hoạch: 60-70 triệu đồng/ha/năm. </w:t>
      </w:r>
    </w:p>
    <w:p w:rsidR="00123105" w:rsidRPr="007319EA" w:rsidRDefault="00123105" w:rsidP="00123105">
      <w:pPr>
        <w:spacing w:before="120" w:line="288" w:lineRule="auto"/>
        <w:ind w:firstLine="709"/>
        <w:jc w:val="both"/>
        <w:rPr>
          <w:spacing w:val="-4"/>
          <w:sz w:val="28"/>
          <w:szCs w:val="28"/>
        </w:rPr>
      </w:pPr>
      <w:r w:rsidRPr="007319EA">
        <w:rPr>
          <w:b/>
          <w:spacing w:val="-4"/>
          <w:sz w:val="28"/>
          <w:szCs w:val="28"/>
        </w:rPr>
        <w:t>b.Công tác chăn nuôi, thú y:</w:t>
      </w:r>
      <w:r w:rsidRPr="007319EA">
        <w:rPr>
          <w:spacing w:val="-4"/>
          <w:sz w:val="28"/>
          <w:szCs w:val="28"/>
        </w:rPr>
        <w:t xml:space="preserve"> Tập trung phát triển tổng đàn theo kế hoạch, làm tốt công tác phòng chống dịch bệnh trên gia súc, gia cầm và vật nuôi để có biện pháp xử lý kịp thời khi dịch bệnh xảy ra, không để lây lan gây thiệt hại cho người chăn nuôi. Đàn trâu 152 con; đàn bò 476 con, đàn lợn 375 con, đàn gia cầm 35.000 con, đàn dê 78 con, thực hiện tốt công tác tiêm phòng cho vật nuôi. Tỷ lệ tiêm phòng vắc xin:</w:t>
      </w:r>
      <w:r w:rsidRPr="007319EA">
        <w:rPr>
          <w:sz w:val="28"/>
          <w:szCs w:val="28"/>
        </w:rPr>
        <w:t xml:space="preserve"> Tụ huyết trùng trâu, bò: 285/500 liều, đạt tỷ lệ 57% chỉ tiêu; tam liên lợn: 210 liều/400 liều, đạt tỷ lệ 52,5% chỉ tiêu; tiêm phòng dại chó: đã được tiêm phòng và xử lý: 615/615 con, đạt tỷ lệ 100%; lỡ mồm long móng trên đàn súc đợt 1/2023: </w:t>
      </w:r>
      <w:r w:rsidRPr="007319EA">
        <w:rPr>
          <w:sz w:val="28"/>
          <w:szCs w:val="28"/>
        </w:rPr>
        <w:lastRenderedPageBreak/>
        <w:t>410/500 liều, đạt tỷ lệ 82% chỉ tiêu;</w:t>
      </w:r>
      <w:r w:rsidRPr="007319EA">
        <w:rPr>
          <w:spacing w:val="-4"/>
          <w:sz w:val="28"/>
          <w:szCs w:val="28"/>
        </w:rPr>
        <w:t xml:space="preserve">Viêm da nổi cục trên đàn trâu, bò: 130/130 liều, đạt tỷ lệ 100% chỉ tiêu; </w:t>
      </w:r>
      <w:r w:rsidRPr="007319EA">
        <w:rPr>
          <w:sz w:val="28"/>
          <w:szCs w:val="28"/>
        </w:rPr>
        <w:t>lỡ mồm long móng trên đàn súc đợt 2/2023: 320/400 liều, đạt tỷ lệ 80% chỉ tiêu</w:t>
      </w:r>
      <w:r w:rsidRPr="007319EA">
        <w:rPr>
          <w:spacing w:val="-4"/>
          <w:sz w:val="28"/>
          <w:szCs w:val="28"/>
        </w:rPr>
        <w:t xml:space="preserve">. </w:t>
      </w:r>
    </w:p>
    <w:p w:rsidR="00123105" w:rsidRPr="007319EA" w:rsidRDefault="00123105" w:rsidP="00123105">
      <w:pPr>
        <w:ind w:firstLine="851"/>
        <w:jc w:val="both"/>
        <w:rPr>
          <w:sz w:val="28"/>
          <w:szCs w:val="28"/>
        </w:rPr>
      </w:pPr>
      <w:r w:rsidRPr="007319EA">
        <w:rPr>
          <w:b/>
          <w:spacing w:val="-4"/>
          <w:sz w:val="28"/>
          <w:szCs w:val="28"/>
          <w:lang w:val="es-NI"/>
        </w:rPr>
        <w:t xml:space="preserve"> c. Thủy sản:</w:t>
      </w:r>
      <w:r w:rsidRPr="007319EA">
        <w:rPr>
          <w:sz w:val="28"/>
          <w:szCs w:val="28"/>
        </w:rPr>
        <w:t xml:space="preserve"> Diện tích thả nuôi: </w:t>
      </w:r>
      <w:r w:rsidRPr="007319EA">
        <w:rPr>
          <w:sz w:val="28"/>
          <w:szCs w:val="28"/>
          <w:lang w:val="vi-VN"/>
        </w:rPr>
        <w:t>23,1</w:t>
      </w:r>
      <w:r w:rsidRPr="007319EA">
        <w:rPr>
          <w:sz w:val="28"/>
          <w:szCs w:val="28"/>
        </w:rPr>
        <w:t xml:space="preserve">/32 ha, đạt </w:t>
      </w:r>
      <w:r w:rsidRPr="007319EA">
        <w:rPr>
          <w:sz w:val="28"/>
          <w:szCs w:val="28"/>
          <w:lang w:val="vi-VN"/>
        </w:rPr>
        <w:t>72,2</w:t>
      </w:r>
      <w:r w:rsidRPr="007319EA">
        <w:rPr>
          <w:sz w:val="28"/>
          <w:szCs w:val="28"/>
        </w:rPr>
        <w:t>% so với diện tích toàn xã. Diện tích thả nuôi chủ yếu là ao, hồ.</w:t>
      </w:r>
    </w:p>
    <w:p w:rsidR="00123105" w:rsidRPr="007319EA" w:rsidRDefault="00226C54" w:rsidP="00123105">
      <w:pPr>
        <w:spacing w:before="120"/>
        <w:ind w:firstLine="709"/>
        <w:jc w:val="both"/>
        <w:rPr>
          <w:bCs/>
          <w:sz w:val="28"/>
          <w:szCs w:val="28"/>
          <w:lang w:val="vi-VN"/>
        </w:rPr>
      </w:pPr>
      <w:r w:rsidRPr="007319EA">
        <w:rPr>
          <w:b/>
          <w:sz w:val="28"/>
          <w:szCs w:val="28"/>
          <w:lang w:val="pt-BR"/>
        </w:rPr>
        <w:t xml:space="preserve">   </w:t>
      </w:r>
      <w:r w:rsidR="00123105" w:rsidRPr="007319EA">
        <w:rPr>
          <w:b/>
          <w:sz w:val="28"/>
          <w:szCs w:val="28"/>
          <w:lang w:val="pt-BR"/>
        </w:rPr>
        <w:t>d.</w:t>
      </w:r>
      <w:r w:rsidR="00123105" w:rsidRPr="007319EA">
        <w:rPr>
          <w:b/>
          <w:sz w:val="28"/>
          <w:szCs w:val="28"/>
          <w:lang w:val="es-NI"/>
        </w:rPr>
        <w:t>Về Hợp tác xã (HTX):</w:t>
      </w:r>
      <w:r w:rsidR="00123105" w:rsidRPr="007319EA">
        <w:rPr>
          <w:sz w:val="28"/>
          <w:szCs w:val="28"/>
        </w:rPr>
        <w:t xml:space="preserve"> Toàn xã hiện có 03 hợp tác xã đang hoạt động. Hiện nay, HTX Lâm nghiệp bền vững xã Phong Xuân đã tiến hành đo, hoàn thiện các thủ tục để thuê đất thực hiện các mô hình sản xuất như trồng rừng gỗ lớn, vườn ươm cây lâm nghiệp. HTX dược liệu An Phát và HTX dầu tràm Thanh Vui mới thành lập cuối năm 2022 và đang huy động các nguồn lực để hoàn thiện cơ sở hạ tầng phục vụ cho quá trình phát triển sản xuất, kinh doanh dịch vụ, đặc biệt HTX dầu tràm Thanh Vui đã xây dựng thành công vùng nguyên liệu có chứng nhận VietGap. </w:t>
      </w:r>
      <w:r w:rsidR="00123105" w:rsidRPr="007319EA">
        <w:rPr>
          <w:bCs/>
          <w:sz w:val="28"/>
          <w:szCs w:val="28"/>
          <w:lang w:val="vi-VN"/>
        </w:rPr>
        <w:t xml:space="preserve">Hiện nay, HTX dược liệu An Phát và HTX dầu tràm Thanh Vui đang </w:t>
      </w:r>
      <w:r w:rsidR="00123105" w:rsidRPr="007319EA">
        <w:rPr>
          <w:bCs/>
          <w:sz w:val="28"/>
          <w:szCs w:val="28"/>
        </w:rPr>
        <w:t>ho</w:t>
      </w:r>
      <w:r w:rsidR="00123105" w:rsidRPr="007319EA">
        <w:rPr>
          <w:bCs/>
          <w:sz w:val="28"/>
          <w:szCs w:val="28"/>
          <w:lang w:val="vi-VN"/>
        </w:rPr>
        <w:t>àn thiện hồ sơ, thủ tục để xây dựng nhà xưởng chế biến dược liệu với tổng vốn đầu tư 400 triệu đồng, trong đó ngân sách nhà nước hỗ trợ: 200 triệu đồng, các HTX đối ứng 200 triệu đồng.</w:t>
      </w:r>
    </w:p>
    <w:p w:rsidR="00123105" w:rsidRPr="007319EA" w:rsidRDefault="00123105" w:rsidP="00123105">
      <w:pPr>
        <w:ind w:firstLine="851"/>
        <w:jc w:val="both"/>
        <w:rPr>
          <w:bCs/>
          <w:sz w:val="28"/>
          <w:szCs w:val="28"/>
        </w:rPr>
      </w:pPr>
      <w:r w:rsidRPr="007319EA">
        <w:rPr>
          <w:b/>
          <w:spacing w:val="-4"/>
          <w:sz w:val="28"/>
          <w:szCs w:val="28"/>
          <w:lang w:val="af-ZA"/>
        </w:rPr>
        <w:t xml:space="preserve">  e. Lâm nghiệp:</w:t>
      </w:r>
      <w:r w:rsidRPr="007319EA">
        <w:rPr>
          <w:spacing w:val="-4"/>
          <w:sz w:val="28"/>
          <w:szCs w:val="28"/>
          <w:lang w:val="af-ZA"/>
        </w:rPr>
        <w:t xml:space="preserve"> Diện tích khai thác và trồng rừng mới là 373 ha chủ yếu là keo lai (trong đó có 333ha đất rừng trồng lại do Công ty lâm nghiệp chuyển giao); duy trì tỷ lệ độ che phủ rừng 71,38%, đạt kế hoạch.</w:t>
      </w:r>
      <w:r w:rsidRPr="007319EA">
        <w:rPr>
          <w:bCs/>
          <w:sz w:val="28"/>
          <w:szCs w:val="28"/>
        </w:rPr>
        <w:t xml:space="preserve"> Hiện nay, đã có 98 hộ/102,9ha đăng ký cấp chứng chỉ FSC và đang chờ hội đồng thẩm định.</w:t>
      </w:r>
    </w:p>
    <w:p w:rsidR="00123105" w:rsidRPr="007319EA" w:rsidRDefault="00123105" w:rsidP="00123105">
      <w:pPr>
        <w:ind w:firstLine="851"/>
        <w:jc w:val="both"/>
        <w:rPr>
          <w:bCs/>
          <w:sz w:val="28"/>
          <w:szCs w:val="28"/>
        </w:rPr>
      </w:pPr>
      <w:r w:rsidRPr="007319EA">
        <w:rPr>
          <w:b/>
          <w:bCs/>
          <w:sz w:val="28"/>
          <w:szCs w:val="28"/>
        </w:rPr>
        <w:t xml:space="preserve">  f. Thủy lợi:</w:t>
      </w:r>
      <w:r w:rsidRPr="007319EA">
        <w:rPr>
          <w:bCs/>
          <w:sz w:val="28"/>
          <w:szCs w:val="28"/>
        </w:rPr>
        <w:t xml:space="preserve"> Tổng diện tích miễn giảm thủy lợi phí năm 2023: 41,022ha, với tổng kinh phí hỗ trợ: 56.421.000 đồng.</w:t>
      </w:r>
    </w:p>
    <w:p w:rsidR="00123105" w:rsidRPr="007319EA" w:rsidRDefault="00123105" w:rsidP="00123105">
      <w:pPr>
        <w:ind w:firstLine="851"/>
        <w:jc w:val="both"/>
        <w:rPr>
          <w:b/>
          <w:spacing w:val="-10"/>
          <w:sz w:val="28"/>
          <w:szCs w:val="28"/>
          <w:lang w:val="es-ES"/>
        </w:rPr>
      </w:pPr>
      <w:r w:rsidRPr="007319EA">
        <w:rPr>
          <w:b/>
          <w:spacing w:val="-10"/>
          <w:sz w:val="28"/>
          <w:szCs w:val="28"/>
          <w:lang w:val="nb-NO"/>
        </w:rPr>
        <w:t xml:space="preserve">  2.</w:t>
      </w:r>
      <w:r w:rsidRPr="007319EA">
        <w:rPr>
          <w:b/>
          <w:spacing w:val="-10"/>
          <w:sz w:val="28"/>
          <w:szCs w:val="28"/>
          <w:lang w:val="es-ES"/>
        </w:rPr>
        <w:t xml:space="preserve"> Thương mại, dịch vụ và du lịch và công nghiệp, tiểu thủ công nghiệp: </w:t>
      </w:r>
    </w:p>
    <w:p w:rsidR="00123105" w:rsidRPr="007319EA" w:rsidRDefault="00123105" w:rsidP="00123105">
      <w:pPr>
        <w:ind w:firstLine="851"/>
        <w:jc w:val="both"/>
        <w:rPr>
          <w:spacing w:val="-6"/>
          <w:sz w:val="28"/>
          <w:szCs w:val="28"/>
        </w:rPr>
      </w:pPr>
      <w:r w:rsidRPr="007319EA">
        <w:rPr>
          <w:spacing w:val="-6"/>
          <w:sz w:val="28"/>
          <w:szCs w:val="28"/>
        </w:rPr>
        <w:t xml:space="preserve">   - </w:t>
      </w:r>
      <w:r w:rsidRPr="007319EA">
        <w:rPr>
          <w:sz w:val="28"/>
          <w:szCs w:val="28"/>
        </w:rPr>
        <w:t xml:space="preserve">Lĩnh vực thương mại và dịch vụ cũng có bước phát triển khá, các hộ kinh doanh đã mạnh dạng đầu tư nguồn vốn và quy mô hoạt động để tăng doanh thu tiết giảm chi phí nhằm tạo ra lợi nhuận cao. </w:t>
      </w:r>
      <w:r w:rsidRPr="007319EA">
        <w:rPr>
          <w:spacing w:val="-6"/>
          <w:sz w:val="28"/>
          <w:szCs w:val="28"/>
        </w:rPr>
        <w:t>Trên địa bàn xã có 287 cơ sở sản xuất, kinh doanh hoạt động ổn định.</w:t>
      </w:r>
    </w:p>
    <w:p w:rsidR="00123105" w:rsidRPr="007319EA" w:rsidRDefault="00123105" w:rsidP="00123105">
      <w:pPr>
        <w:ind w:firstLine="851"/>
        <w:jc w:val="both"/>
        <w:rPr>
          <w:spacing w:val="-6"/>
          <w:sz w:val="28"/>
          <w:szCs w:val="28"/>
        </w:rPr>
      </w:pPr>
      <w:r w:rsidRPr="007319EA">
        <w:rPr>
          <w:sz w:val="28"/>
          <w:szCs w:val="28"/>
        </w:rPr>
        <w:t xml:space="preserve">  - Lĩnh vực tiểu thủ công nghiệp và ngành nghề nông thôn tiếp tục có chiều hướng phát triển tốt, các cơ sở sản xuất đã mạnh dạn đầu tư kinh phí để mua sắm trang thiết bị hiện đại để sản xuất, chất lượng sản phẩm ngày càng đảm bảo và mang tính cạnh tranh cao, trong đó các nghề cơ khí, nghề nhôm kính, mộc gia dụng, ép dầu lạc, sợi bún, cơ sở may…đã tạo thêm việc làm cho nhiều lao động có thu nhập ổn định, bộ mặt nông thôn có nhiều khởi sắc.</w:t>
      </w:r>
    </w:p>
    <w:p w:rsidR="00123105" w:rsidRPr="007319EA" w:rsidRDefault="00123105" w:rsidP="00123105">
      <w:pPr>
        <w:tabs>
          <w:tab w:val="left" w:pos="4928"/>
        </w:tabs>
        <w:ind w:firstLine="851"/>
        <w:jc w:val="both"/>
        <w:rPr>
          <w:sz w:val="28"/>
          <w:szCs w:val="28"/>
          <w:lang w:val="nl-NL"/>
        </w:rPr>
      </w:pPr>
      <w:r w:rsidRPr="007319EA">
        <w:rPr>
          <w:lang w:val="nl-NL"/>
        </w:rPr>
        <w:t xml:space="preserve">    </w:t>
      </w:r>
      <w:r w:rsidRPr="007319EA">
        <w:rPr>
          <w:sz w:val="28"/>
          <w:szCs w:val="28"/>
          <w:lang w:val="nl-NL"/>
        </w:rPr>
        <w:t>- Thời gian qua tình hình dịch bệnh và thời tiết ổn định nên các cơ sở sản xuất tiểu thủ công nghiệp hoạt động thuận lợi, tình hình phát triển kinh tế của người dân trong hoạt động buôn bán, kinh doanh khởi sắc hơn.</w:t>
      </w:r>
    </w:p>
    <w:p w:rsidR="00123105" w:rsidRPr="007319EA" w:rsidRDefault="00123105" w:rsidP="00123105">
      <w:pPr>
        <w:ind w:firstLine="851"/>
        <w:jc w:val="both"/>
        <w:rPr>
          <w:sz w:val="28"/>
          <w:szCs w:val="28"/>
        </w:rPr>
      </w:pPr>
      <w:r w:rsidRPr="007319EA">
        <w:rPr>
          <w:sz w:val="28"/>
          <w:szCs w:val="28"/>
        </w:rPr>
        <w:t xml:space="preserve">- </w:t>
      </w:r>
      <w:r w:rsidRPr="007319EA">
        <w:rPr>
          <w:sz w:val="28"/>
          <w:szCs w:val="28"/>
          <w:lang w:val="nl-NL"/>
        </w:rPr>
        <w:t xml:space="preserve">Về chương trình mỗi xã một sản phẩm (OCOP): </w:t>
      </w:r>
      <w:r w:rsidRPr="007319EA">
        <w:rPr>
          <w:sz w:val="28"/>
          <w:szCs w:val="28"/>
        </w:rPr>
        <w:t xml:space="preserve">sản phẩm tinh dầu tràm Thanh Vui của cơ sở sản xuất Thanh Vui đã được phân hạng đánh giá sản phẩm OCOP 3 sao. Trong năm đã phối hợp với Phòng kinh tế - hạ tầng huyện hỗ trợ cơ sở tinh Thái Thị Phương Nhi thực hiện đề án khuyến công Hệ thống sấy khô gà lá chanh với kinh phí đề nghị hỗ trợ: 50.000.000đồng. </w:t>
      </w:r>
    </w:p>
    <w:p w:rsidR="00123105" w:rsidRPr="007319EA" w:rsidRDefault="00123105" w:rsidP="00123105">
      <w:pPr>
        <w:ind w:firstLine="851"/>
        <w:jc w:val="both"/>
        <w:rPr>
          <w:sz w:val="28"/>
          <w:szCs w:val="28"/>
        </w:rPr>
      </w:pPr>
      <w:r w:rsidRPr="007319EA">
        <w:rPr>
          <w:b/>
          <w:sz w:val="28"/>
          <w:szCs w:val="28"/>
          <w:lang w:val="es-ES"/>
        </w:rPr>
        <w:t xml:space="preserve">   </w:t>
      </w:r>
      <w:r w:rsidRPr="007319EA">
        <w:rPr>
          <w:b/>
          <w:sz w:val="28"/>
          <w:szCs w:val="28"/>
        </w:rPr>
        <w:t>3.Tài nguyên và môi trường</w:t>
      </w:r>
      <w:r w:rsidRPr="007319EA">
        <w:rPr>
          <w:sz w:val="28"/>
          <w:szCs w:val="28"/>
        </w:rPr>
        <w:t xml:space="preserve">: </w:t>
      </w:r>
    </w:p>
    <w:p w:rsidR="00123105" w:rsidRPr="007319EA" w:rsidRDefault="00226C54" w:rsidP="00123105">
      <w:pPr>
        <w:ind w:firstLine="851"/>
        <w:jc w:val="both"/>
        <w:rPr>
          <w:spacing w:val="-4"/>
          <w:sz w:val="28"/>
          <w:szCs w:val="28"/>
        </w:rPr>
      </w:pPr>
      <w:r w:rsidRPr="007319EA">
        <w:rPr>
          <w:b/>
          <w:spacing w:val="-4"/>
          <w:sz w:val="28"/>
          <w:szCs w:val="28"/>
        </w:rPr>
        <w:lastRenderedPageBreak/>
        <w:t xml:space="preserve"> </w:t>
      </w:r>
      <w:r w:rsidR="00123105" w:rsidRPr="007319EA">
        <w:rPr>
          <w:b/>
          <w:spacing w:val="-4"/>
          <w:sz w:val="28"/>
          <w:szCs w:val="28"/>
        </w:rPr>
        <w:t xml:space="preserve"> + Công tác quản lý đất đai:</w:t>
      </w:r>
      <w:r w:rsidR="00123105" w:rsidRPr="007319EA">
        <w:rPr>
          <w:spacing w:val="-4"/>
          <w:sz w:val="28"/>
          <w:szCs w:val="28"/>
        </w:rPr>
        <w:t xml:space="preserve"> Tiếp tục công tác lập hồ sơ cấp giấy chứng nhận quyền sử dụng đất năm 2023. Tăng cường kiểm tra, ngăn chặn, xử lý kịp thời các trường hợp vi phạm trong quản lý, sử dụng đất, xây dựng công trình, nhà ở trái phép.</w:t>
      </w:r>
    </w:p>
    <w:p w:rsidR="00123105" w:rsidRPr="007319EA" w:rsidRDefault="00123105" w:rsidP="00123105">
      <w:pPr>
        <w:pStyle w:val="TungPhuong6"/>
        <w:tabs>
          <w:tab w:val="left" w:pos="1862"/>
        </w:tabs>
        <w:spacing w:before="0" w:beforeAutospacing="0" w:after="0" w:afterAutospacing="0" w:line="240" w:lineRule="auto"/>
        <w:ind w:firstLine="567"/>
        <w:rPr>
          <w:rFonts w:ascii="Times New Roman" w:hAnsi="Times New Roman"/>
          <w:szCs w:val="28"/>
        </w:rPr>
      </w:pPr>
      <w:r w:rsidRPr="007319EA">
        <w:rPr>
          <w:rFonts w:ascii="Times New Roman" w:hAnsi="Times New Roman"/>
          <w:szCs w:val="28"/>
        </w:rPr>
        <w:t xml:space="preserve">    </w:t>
      </w:r>
      <w:r w:rsidR="00226C54" w:rsidRPr="007319EA">
        <w:rPr>
          <w:rFonts w:ascii="Times New Roman" w:hAnsi="Times New Roman"/>
          <w:szCs w:val="28"/>
        </w:rPr>
        <w:t xml:space="preserve"> </w:t>
      </w:r>
      <w:r w:rsidRPr="007319EA">
        <w:rPr>
          <w:rFonts w:ascii="Times New Roman" w:hAnsi="Times New Roman"/>
          <w:b/>
          <w:szCs w:val="28"/>
        </w:rPr>
        <w:t xml:space="preserve">+ </w:t>
      </w:r>
      <w:r w:rsidRPr="007319EA">
        <w:rPr>
          <w:rFonts w:ascii="Times New Roman" w:hAnsi="Times New Roman"/>
          <w:szCs w:val="28"/>
        </w:rPr>
        <w:t xml:space="preserve">Tiếp tục thực hiện công tác lập hồ sơ đề nghị UBND huyện cấp mới và cấp đổi giấy chứng nhận quyền sử dụng đất cho nhân dân theo kế hoạch từ đầu năm 2023 đã tiếp nhận và lập hồ sơ trình cấp đổi 26 trường hợp; cấp mới 08 trường hợp. </w:t>
      </w:r>
    </w:p>
    <w:p w:rsidR="00123105" w:rsidRPr="007319EA" w:rsidRDefault="00123105" w:rsidP="00123105">
      <w:pPr>
        <w:pStyle w:val="TungPhuong6"/>
        <w:tabs>
          <w:tab w:val="left" w:pos="1862"/>
        </w:tabs>
        <w:spacing w:before="0" w:beforeAutospacing="0" w:after="0" w:afterAutospacing="0" w:line="240" w:lineRule="auto"/>
        <w:ind w:firstLine="567"/>
        <w:rPr>
          <w:rFonts w:ascii="Times New Roman" w:hAnsi="Times New Roman"/>
          <w:bCs/>
          <w:szCs w:val="28"/>
          <w:lang w:val="nl-NL"/>
        </w:rPr>
      </w:pPr>
      <w:r w:rsidRPr="007319EA">
        <w:rPr>
          <w:rFonts w:ascii="Times New Roman" w:hAnsi="Times New Roman"/>
          <w:b/>
          <w:szCs w:val="28"/>
        </w:rPr>
        <w:t xml:space="preserve">   </w:t>
      </w:r>
      <w:r w:rsidR="00226C54" w:rsidRPr="007319EA">
        <w:rPr>
          <w:rFonts w:ascii="Times New Roman" w:hAnsi="Times New Roman"/>
          <w:b/>
          <w:szCs w:val="28"/>
        </w:rPr>
        <w:t xml:space="preserve"> </w:t>
      </w:r>
      <w:r w:rsidRPr="007319EA">
        <w:rPr>
          <w:rFonts w:ascii="Times New Roman" w:hAnsi="Times New Roman"/>
          <w:b/>
          <w:szCs w:val="28"/>
        </w:rPr>
        <w:t xml:space="preserve"> + </w:t>
      </w:r>
      <w:r w:rsidRPr="007319EA">
        <w:rPr>
          <w:rFonts w:ascii="Times New Roman" w:hAnsi="Times New Roman"/>
          <w:b/>
          <w:szCs w:val="28"/>
          <w:lang w:val="es-ES_tradnl"/>
        </w:rPr>
        <w:t xml:space="preserve">Công tác quản lý đất công ích: </w:t>
      </w:r>
      <w:r w:rsidRPr="007319EA">
        <w:rPr>
          <w:rFonts w:ascii="Times New Roman" w:hAnsi="Times New Roman"/>
          <w:szCs w:val="28"/>
        </w:rPr>
        <w:t xml:space="preserve">Thực hiện Quyết định số 1537/2020/QĐ-UBND ngày 02 tháng 11 năm 2020 của Ủy ban nhân dân huyện Phong Điền về việc phê duyệt phương án, sử dụng đất công ích xã Phong Xuân, huyện Phong Điền, tỉnh Thừa Thiên Huế; </w:t>
      </w:r>
      <w:r w:rsidRPr="007319EA">
        <w:rPr>
          <w:rFonts w:ascii="Times New Roman" w:hAnsi="Times New Roman"/>
          <w:bCs/>
          <w:szCs w:val="28"/>
          <w:lang w:val="nl-NL"/>
        </w:rPr>
        <w:t>Tổng diện tích đất công ích được phê duyệt đưa vào đấu khoán là 35,77 ha/334 thửa (gồm Đất trồng lúa 11,73 ha/234 thửa, đất trồng cây lâu năm 15,09 ha/31 thửa, đất trồng cây hàng năm 8,95 ha/69 thửa). Đến thời điểm hiện tại UBND xã đã tổ chức đấu khoán và giao khoán đối với 7,89ha/85 thửa. Còn lại 27,88 ha/249 thửa đang rà soát lại để tiếp tục đấu giá, gồm 11,66ha/184 thửa nằm quanh khu mỏ và 16,22ha/65 thửa của các tập thể đang sử dụng đang tạm hoãn đấu.</w:t>
      </w:r>
    </w:p>
    <w:p w:rsidR="00123105" w:rsidRPr="007319EA" w:rsidRDefault="00123105" w:rsidP="00123105">
      <w:pPr>
        <w:tabs>
          <w:tab w:val="left" w:pos="1862"/>
        </w:tabs>
        <w:autoSpaceDE w:val="0"/>
        <w:spacing w:after="20"/>
        <w:ind w:firstLine="851"/>
        <w:jc w:val="both"/>
        <w:rPr>
          <w:w w:val="102"/>
          <w:sz w:val="28"/>
          <w:szCs w:val="28"/>
        </w:rPr>
      </w:pPr>
      <w:r w:rsidRPr="007319EA">
        <w:rPr>
          <w:w w:val="102"/>
          <w:sz w:val="28"/>
          <w:szCs w:val="28"/>
          <w:lang w:val="nl-NL"/>
        </w:rPr>
        <w:t xml:space="preserve"> </w:t>
      </w:r>
      <w:r w:rsidRPr="007319EA">
        <w:rPr>
          <w:w w:val="102"/>
          <w:sz w:val="28"/>
          <w:szCs w:val="28"/>
        </w:rPr>
        <w:t>+ Lập hồ sơ thuê rừng,</w:t>
      </w:r>
      <w:r w:rsidRPr="007319EA">
        <w:rPr>
          <w:b/>
          <w:w w:val="102"/>
          <w:sz w:val="28"/>
          <w:szCs w:val="28"/>
        </w:rPr>
        <w:t xml:space="preserve"> </w:t>
      </w:r>
      <w:r w:rsidRPr="007319EA">
        <w:rPr>
          <w:w w:val="102"/>
          <w:sz w:val="28"/>
          <w:szCs w:val="28"/>
        </w:rPr>
        <w:t xml:space="preserve">giao đất rừng: Lập hồ sơ trình Phòng Tài nguyên và Môi trường thẩm định phân lô, đối với 334,9 ha/337 thửa có 320 hộ đất tại tiểu khu 59, 60, 63. Đến nay UBND xã trình UBND huyện phê duyệt đối tượng thuê (đợt 1) 103ha/ 98 hộ và 106 thửa. Đợt 2 trình 231,9ha/222 hộ, có 231 thửa, </w:t>
      </w:r>
    </w:p>
    <w:p w:rsidR="00123105" w:rsidRPr="007319EA" w:rsidRDefault="00123105" w:rsidP="00123105">
      <w:pPr>
        <w:tabs>
          <w:tab w:val="left" w:pos="1862"/>
        </w:tabs>
        <w:autoSpaceDE w:val="0"/>
        <w:spacing w:after="20"/>
        <w:ind w:firstLine="851"/>
        <w:jc w:val="both"/>
        <w:rPr>
          <w:spacing w:val="-6"/>
          <w:w w:val="102"/>
          <w:sz w:val="28"/>
          <w:szCs w:val="28"/>
        </w:rPr>
      </w:pPr>
      <w:r w:rsidRPr="007319EA">
        <w:rPr>
          <w:spacing w:val="-6"/>
          <w:w w:val="102"/>
          <w:sz w:val="28"/>
          <w:szCs w:val="28"/>
        </w:rPr>
        <w:t xml:space="preserve"> Phương án giao đất rừng cho các hộ dân tại thao Trường bắn huyện, gồm 18 hộ với diện tích ảnh hưởng 15,3ha và diện tích dự kiến giao là 19ha. Hiện đang báo cáo xin ý kiến UBND huyện và các phòng ban chuyện môn cấp huyện.</w:t>
      </w:r>
    </w:p>
    <w:p w:rsidR="00123105" w:rsidRPr="007319EA" w:rsidRDefault="00123105" w:rsidP="00123105">
      <w:pPr>
        <w:pStyle w:val="TungPhuong6"/>
        <w:tabs>
          <w:tab w:val="left" w:pos="1862"/>
        </w:tabs>
        <w:spacing w:before="0" w:beforeAutospacing="0" w:after="20" w:afterAutospacing="0" w:line="240" w:lineRule="auto"/>
        <w:rPr>
          <w:rFonts w:ascii="Times New Roman" w:hAnsi="Times New Roman"/>
          <w:szCs w:val="28"/>
          <w:lang w:val="es-ES_tradnl"/>
        </w:rPr>
      </w:pPr>
      <w:r w:rsidRPr="007319EA">
        <w:rPr>
          <w:rFonts w:ascii="Times New Roman" w:hAnsi="Times New Roman"/>
          <w:szCs w:val="28"/>
          <w:lang w:val="es-ES_tradnl"/>
        </w:rPr>
        <w:t xml:space="preserve">     </w:t>
      </w:r>
      <w:r w:rsidRPr="007319EA">
        <w:rPr>
          <w:rFonts w:ascii="Times New Roman" w:hAnsi="Times New Roman"/>
          <w:b/>
          <w:szCs w:val="28"/>
          <w:lang w:val="es-ES_tradnl"/>
        </w:rPr>
        <w:t>+ Tạo quỹ đất bán đấu giá trong năm 2023:</w:t>
      </w:r>
      <w:r w:rsidRPr="007319EA">
        <w:rPr>
          <w:rFonts w:ascii="Times New Roman" w:hAnsi="Times New Roman"/>
          <w:szCs w:val="28"/>
          <w:lang w:val="es-ES_tradnl"/>
        </w:rPr>
        <w:t xml:space="preserve"> Cơ bản hoàn thành việc xây dựng hạ tầng đối với diện tích 1,3 ha gồm 24 lô </w:t>
      </w:r>
      <w:r w:rsidRPr="007319EA">
        <w:rPr>
          <w:rFonts w:ascii="Times New Roman" w:hAnsi="Times New Roman"/>
          <w:i/>
          <w:szCs w:val="28"/>
          <w:lang w:val="es-ES_tradnl"/>
        </w:rPr>
        <w:t>(mỗi lô diện tích khoảng 250 m</w:t>
      </w:r>
      <w:r w:rsidRPr="007319EA">
        <w:rPr>
          <w:rFonts w:ascii="Times New Roman" w:hAnsi="Times New Roman"/>
          <w:i/>
          <w:szCs w:val="28"/>
          <w:vertAlign w:val="superscript"/>
          <w:lang w:val="es-ES_tradnl"/>
        </w:rPr>
        <w:t>2</w:t>
      </w:r>
      <w:r w:rsidRPr="007319EA">
        <w:rPr>
          <w:rFonts w:ascii="Times New Roman" w:hAnsi="Times New Roman"/>
          <w:i/>
          <w:szCs w:val="28"/>
          <w:lang w:val="es-ES_tradnl"/>
        </w:rPr>
        <w:t xml:space="preserve"> - 350 m</w:t>
      </w:r>
      <w:r w:rsidRPr="007319EA">
        <w:rPr>
          <w:rFonts w:ascii="Times New Roman" w:hAnsi="Times New Roman"/>
          <w:i/>
          <w:szCs w:val="28"/>
          <w:vertAlign w:val="superscript"/>
          <w:lang w:val="es-ES_tradnl"/>
        </w:rPr>
        <w:t>2</w:t>
      </w:r>
      <w:r w:rsidRPr="007319EA">
        <w:rPr>
          <w:rFonts w:ascii="Times New Roman" w:hAnsi="Times New Roman"/>
          <w:i/>
          <w:szCs w:val="28"/>
          <w:lang w:val="es-ES_tradnl"/>
        </w:rPr>
        <w:t>)</w:t>
      </w:r>
      <w:r w:rsidRPr="007319EA">
        <w:rPr>
          <w:rFonts w:ascii="Times New Roman" w:hAnsi="Times New Roman"/>
          <w:szCs w:val="28"/>
          <w:lang w:val="es-ES_tradnl"/>
        </w:rPr>
        <w:t xml:space="preserve"> tại khu vực đồi lồng bông thuộc thôn Hiền An 2. Đến nay công trình đã hoàn thành các hạng mục như san nền phân lô, hệ thống điện chiếu sáng, hệ thống nước sạch, cống thoát nước,.. còn lại các hạng mục chưa được đầu tư theo hồ sơ thiết kế đầu tư như thảm nhựa các trục đường, bó vĩa hè, nền gạch vĩa hè và chôn mốc phân lô. Bên cạnh đó UBND xã đang lập thủ tục xin phê duyệt điều chỉnh phân lô.</w:t>
      </w:r>
    </w:p>
    <w:p w:rsidR="00123105" w:rsidRPr="007319EA" w:rsidRDefault="00123105" w:rsidP="00123105">
      <w:pPr>
        <w:pStyle w:val="TungPhuong6"/>
        <w:tabs>
          <w:tab w:val="left" w:pos="1862"/>
        </w:tabs>
        <w:spacing w:before="0" w:beforeAutospacing="0" w:after="20" w:afterAutospacing="0" w:line="240" w:lineRule="auto"/>
        <w:rPr>
          <w:rFonts w:ascii="Times New Roman" w:hAnsi="Times New Roman"/>
          <w:szCs w:val="28"/>
          <w:lang w:val="es-ES_tradnl"/>
        </w:rPr>
      </w:pPr>
      <w:r w:rsidRPr="007319EA">
        <w:rPr>
          <w:rFonts w:ascii="Times New Roman" w:hAnsi="Times New Roman"/>
          <w:szCs w:val="28"/>
          <w:lang w:val="es-ES_tradnl"/>
        </w:rPr>
        <w:t xml:space="preserve">     </w:t>
      </w:r>
      <w:r w:rsidRPr="007319EA">
        <w:rPr>
          <w:rFonts w:ascii="Times New Roman" w:hAnsi="Times New Roman"/>
          <w:b/>
          <w:szCs w:val="28"/>
          <w:lang w:val="es-ES_tradnl"/>
        </w:rPr>
        <w:t>+ Đất ở cho hộ nghèo chưa có đất ở:</w:t>
      </w:r>
      <w:r w:rsidRPr="007319EA">
        <w:rPr>
          <w:rFonts w:ascii="Times New Roman" w:hAnsi="Times New Roman"/>
          <w:szCs w:val="28"/>
          <w:lang w:val="es-ES_tradnl"/>
        </w:rPr>
        <w:t xml:space="preserve"> Qúa trình rà soát trên địa bàn xã hiện còn 08 hộ nghèo chưa có đất ở. Qua kiểm tra làm việc UBND xã nhận thấy: </w:t>
      </w:r>
    </w:p>
    <w:p w:rsidR="00123105" w:rsidRPr="007319EA" w:rsidRDefault="00123105" w:rsidP="00123105">
      <w:pPr>
        <w:pStyle w:val="TungPhuong6"/>
        <w:tabs>
          <w:tab w:val="left" w:pos="1862"/>
        </w:tabs>
        <w:spacing w:before="0" w:beforeAutospacing="0" w:after="20" w:afterAutospacing="0" w:line="240" w:lineRule="auto"/>
        <w:rPr>
          <w:rFonts w:ascii="Times New Roman" w:hAnsi="Times New Roman"/>
          <w:spacing w:val="-6"/>
          <w:szCs w:val="28"/>
          <w:lang w:val="es-ES_tradnl"/>
        </w:rPr>
      </w:pPr>
      <w:r w:rsidRPr="007319EA">
        <w:rPr>
          <w:rFonts w:ascii="Times New Roman" w:hAnsi="Times New Roman"/>
          <w:spacing w:val="-6"/>
          <w:szCs w:val="28"/>
          <w:lang w:val="es-ES_tradnl"/>
        </w:rPr>
        <w:t xml:space="preserve">    - Có 03 hộ gồm: bà Võ Thị Nga, Phạm Thị Hương và ông Nguyễn Văn Mười được bố mẹ đồng ý cho tách thửa chuyển từ đất vườn ao trong cùng thửa đất có nhà ở, sang đất ở); </w:t>
      </w:r>
    </w:p>
    <w:p w:rsidR="00123105" w:rsidRPr="007319EA" w:rsidRDefault="00123105" w:rsidP="00123105">
      <w:pPr>
        <w:pStyle w:val="TungPhuong6"/>
        <w:tabs>
          <w:tab w:val="left" w:pos="1862"/>
        </w:tabs>
        <w:spacing w:before="0" w:beforeAutospacing="0" w:after="20" w:afterAutospacing="0" w:line="240" w:lineRule="auto"/>
        <w:rPr>
          <w:rFonts w:ascii="Times New Roman" w:hAnsi="Times New Roman"/>
          <w:spacing w:val="-6"/>
          <w:szCs w:val="28"/>
          <w:lang w:val="es-ES_tradnl"/>
        </w:rPr>
      </w:pPr>
      <w:r w:rsidRPr="007319EA">
        <w:rPr>
          <w:rFonts w:ascii="Times New Roman" w:hAnsi="Times New Roman"/>
          <w:spacing w:val="-6"/>
          <w:szCs w:val="28"/>
          <w:lang w:val="es-ES_tradnl"/>
        </w:rPr>
        <w:t xml:space="preserve">   -  03 hộ đang sử dụng trên đất nông nghiệp, Trong đó, có 01 hộ ông: Đặng Quang Phúc, theo bản đồ NTM xã Phong Xuân phù hợp quy hoạch đất ở; ông: Trương Định diện tích 107m</w:t>
      </w:r>
      <w:r w:rsidRPr="007319EA">
        <w:rPr>
          <w:rFonts w:ascii="Times New Roman" w:hAnsi="Times New Roman"/>
          <w:spacing w:val="-6"/>
          <w:szCs w:val="28"/>
          <w:vertAlign w:val="superscript"/>
          <w:lang w:val="es-ES_tradnl"/>
        </w:rPr>
        <w:t>2</w:t>
      </w:r>
      <w:r w:rsidRPr="007319EA">
        <w:rPr>
          <w:rFonts w:ascii="Times New Roman" w:hAnsi="Times New Roman"/>
          <w:spacing w:val="-6"/>
          <w:szCs w:val="28"/>
          <w:lang w:val="es-ES_tradnl"/>
        </w:rPr>
        <w:t xml:space="preserve"> (thuộc đất ông Nguyễn Vọng chưa làm thủ tục chuyển nhượng); hộ ông: Nguyễn Nghị đang ở tạm trên thửa đất gia trại để phục vụ chăn nuôi. </w:t>
      </w:r>
    </w:p>
    <w:p w:rsidR="00123105" w:rsidRPr="007319EA" w:rsidRDefault="00123105" w:rsidP="00123105">
      <w:pPr>
        <w:pStyle w:val="TungPhuong6"/>
        <w:tabs>
          <w:tab w:val="left" w:pos="1862"/>
        </w:tabs>
        <w:spacing w:before="0" w:beforeAutospacing="0" w:after="20" w:afterAutospacing="0" w:line="240" w:lineRule="auto"/>
        <w:rPr>
          <w:rFonts w:ascii="Times New Roman" w:hAnsi="Times New Roman"/>
          <w:szCs w:val="28"/>
          <w:lang w:val="es-ES_tradnl"/>
        </w:rPr>
      </w:pPr>
      <w:r w:rsidRPr="007319EA">
        <w:rPr>
          <w:rFonts w:ascii="Times New Roman" w:hAnsi="Times New Roman"/>
          <w:szCs w:val="28"/>
          <w:lang w:val="es-ES_tradnl"/>
        </w:rPr>
        <w:t xml:space="preserve">  - 02 hộ Phan Pháp trú thôn Quảng Lợi( đã chết) bà Hoàng Thị Hương đi ra khỏi địa phương. </w:t>
      </w:r>
    </w:p>
    <w:p w:rsidR="00123105" w:rsidRPr="007319EA" w:rsidRDefault="00123105" w:rsidP="00123105">
      <w:pPr>
        <w:ind w:firstLine="851"/>
        <w:jc w:val="both"/>
        <w:rPr>
          <w:sz w:val="28"/>
          <w:szCs w:val="28"/>
        </w:rPr>
      </w:pPr>
      <w:r w:rsidRPr="007319EA">
        <w:rPr>
          <w:b/>
          <w:sz w:val="28"/>
          <w:szCs w:val="28"/>
        </w:rPr>
        <w:lastRenderedPageBreak/>
        <w:t>+ Về môi trường:</w:t>
      </w:r>
      <w:r w:rsidRPr="007319EA">
        <w:rPr>
          <w:sz w:val="28"/>
          <w:szCs w:val="28"/>
        </w:rPr>
        <w:t>Tập trung xử lý quyết liệt các cơ sở gây ô nhiễm môi trường làm bức xúc trong nhân dân. Ðẩy mạnh hoạt động tuyên truyền nâng cao nhận thức về bảo vệ môi trường trong toàn xã hội.</w:t>
      </w:r>
    </w:p>
    <w:p w:rsidR="00123105" w:rsidRPr="007319EA" w:rsidRDefault="00123105" w:rsidP="00123105">
      <w:pPr>
        <w:autoSpaceDE w:val="0"/>
        <w:autoSpaceDN w:val="0"/>
        <w:adjustRightInd w:val="0"/>
        <w:ind w:firstLine="851"/>
        <w:jc w:val="both"/>
        <w:rPr>
          <w:sz w:val="28"/>
          <w:szCs w:val="28"/>
        </w:rPr>
      </w:pPr>
      <w:r w:rsidRPr="007319EA">
        <w:rPr>
          <w:sz w:val="28"/>
          <w:szCs w:val="28"/>
        </w:rPr>
        <w:t xml:space="preserve">Sau khi Liên danh Công ty Cổ phần môi trường và công trình đô thị Huế - Công ty TNHH Thương mại xây dựng và dịch vụ môi trường Thừa Thiên Huế trúng thầu việc thu gom vận chuyển rác. Công ty vẫn thực hiện thu gom rác thải mỗi tháng 2 lần. Từ đầu năm đến nay đã vận chuyển 70 chuyến; Tổng thu giá dịch vụ VSMT tổng là: 256.798.360đ; tổng chi: 239.763.200đ, còn lại: 17.035.160đ.Thực hiện Phương án thu gom và xử lý bao bì thuốc bảo vệ thực vật sau sử dụng, UBND xã đã phối hợp với Hội nông dân xã cấp phát bi và hoàn chỉnh 50 điểm bỏ bao – vỏ thuốc BVTV trên địa bàn xã. </w:t>
      </w:r>
    </w:p>
    <w:p w:rsidR="00123105" w:rsidRPr="007319EA" w:rsidRDefault="00123105" w:rsidP="00123105">
      <w:pPr>
        <w:ind w:firstLine="851"/>
        <w:jc w:val="both"/>
        <w:rPr>
          <w:sz w:val="28"/>
          <w:szCs w:val="28"/>
          <w:lang w:val="es-ES"/>
        </w:rPr>
      </w:pPr>
      <w:r w:rsidRPr="007319EA">
        <w:rPr>
          <w:b/>
          <w:sz w:val="28"/>
          <w:szCs w:val="28"/>
          <w:lang w:val="es-ES"/>
        </w:rPr>
        <w:t>4. Công tác thu, chi ngân sách và tín dụng, ngân hàng</w:t>
      </w:r>
    </w:p>
    <w:p w:rsidR="00123105" w:rsidRPr="007319EA" w:rsidRDefault="00123105" w:rsidP="00123105">
      <w:pPr>
        <w:ind w:firstLine="851"/>
        <w:jc w:val="both"/>
        <w:rPr>
          <w:sz w:val="28"/>
          <w:szCs w:val="28"/>
        </w:rPr>
      </w:pPr>
      <w:r w:rsidRPr="007319EA">
        <w:rPr>
          <w:b/>
          <w:bCs/>
          <w:sz w:val="28"/>
        </w:rPr>
        <w:t>a) Công tác thu, chi:</w:t>
      </w:r>
      <w:r w:rsidRPr="007319EA">
        <w:rPr>
          <w:lang w:val="nl-NL"/>
        </w:rPr>
        <w:t xml:space="preserve"> </w:t>
      </w:r>
      <w:r w:rsidRPr="007319EA">
        <w:rPr>
          <w:sz w:val="28"/>
          <w:szCs w:val="28"/>
          <w:lang w:val="nl-NL"/>
        </w:rPr>
        <w:t xml:space="preserve">Tổng thu </w:t>
      </w:r>
      <w:r w:rsidRPr="007319EA">
        <w:rPr>
          <w:sz w:val="28"/>
          <w:szCs w:val="28"/>
        </w:rPr>
        <w:t>ngân sách nhà nước năm 2023 là: 18.223.674.563đ. trong đó:</w:t>
      </w:r>
    </w:p>
    <w:p w:rsidR="00123105" w:rsidRPr="007319EA" w:rsidRDefault="00123105" w:rsidP="00123105">
      <w:pPr>
        <w:ind w:firstLine="851"/>
        <w:jc w:val="both"/>
        <w:rPr>
          <w:sz w:val="28"/>
          <w:szCs w:val="28"/>
        </w:rPr>
      </w:pPr>
      <w:r w:rsidRPr="007319EA">
        <w:rPr>
          <w:sz w:val="28"/>
          <w:szCs w:val="28"/>
        </w:rPr>
        <w:t xml:space="preserve">- </w:t>
      </w:r>
      <w:r w:rsidRPr="007319EA">
        <w:rPr>
          <w:sz w:val="28"/>
          <w:szCs w:val="28"/>
          <w:lang w:val="nl-NL"/>
        </w:rPr>
        <w:t xml:space="preserve">Tổng thu </w:t>
      </w:r>
      <w:r w:rsidRPr="007319EA">
        <w:rPr>
          <w:sz w:val="28"/>
          <w:szCs w:val="28"/>
        </w:rPr>
        <w:t>ngân sách nhà nước tại địa phương là: 1.493.161.069 đồng, đạt 60,23% so với HĐND xã giao</w:t>
      </w:r>
      <w:r w:rsidRPr="007319EA">
        <w:rPr>
          <w:rStyle w:val="FootnoteReference"/>
          <w:sz w:val="28"/>
          <w:szCs w:val="28"/>
        </w:rPr>
        <w:footnoteReference w:id="2"/>
      </w:r>
      <w:r w:rsidRPr="007319EA">
        <w:rPr>
          <w:sz w:val="28"/>
          <w:szCs w:val="28"/>
        </w:rPr>
        <w:t xml:space="preserve">, đạt 100,96% so với dự toán huyện giao; </w:t>
      </w:r>
    </w:p>
    <w:p w:rsidR="00123105" w:rsidRPr="007319EA" w:rsidRDefault="00123105" w:rsidP="00123105">
      <w:pPr>
        <w:ind w:firstLine="851"/>
        <w:jc w:val="both"/>
        <w:rPr>
          <w:sz w:val="28"/>
          <w:szCs w:val="28"/>
          <w:lang w:val="nl-NL"/>
        </w:rPr>
      </w:pPr>
      <w:r w:rsidRPr="007319EA">
        <w:rPr>
          <w:sz w:val="28"/>
          <w:szCs w:val="28"/>
          <w:lang w:val="nl-NL"/>
        </w:rPr>
        <w:t xml:space="preserve">-Tổng chi ngân sách năm 2023 là: 18.223.674.563 đồng, đạt 183,72% so với dự toán được giao. Cụ thể: </w:t>
      </w:r>
    </w:p>
    <w:p w:rsidR="00123105" w:rsidRPr="007319EA" w:rsidRDefault="00123105" w:rsidP="00123105">
      <w:pPr>
        <w:ind w:firstLine="851"/>
        <w:jc w:val="both"/>
        <w:rPr>
          <w:sz w:val="28"/>
          <w:szCs w:val="28"/>
          <w:lang w:val="nl-NL"/>
        </w:rPr>
      </w:pPr>
      <w:r w:rsidRPr="007319EA">
        <w:rPr>
          <w:sz w:val="28"/>
          <w:szCs w:val="28"/>
          <w:lang w:val="nl-NL"/>
        </w:rPr>
        <w:t>+Chi đầu tư XDCB: 6.</w:t>
      </w:r>
      <w:r w:rsidR="00B44D6E" w:rsidRPr="007319EA">
        <w:rPr>
          <w:sz w:val="28"/>
          <w:szCs w:val="28"/>
          <w:lang w:val="nl-NL"/>
        </w:rPr>
        <w:t>1</w:t>
      </w:r>
      <w:r w:rsidRPr="007319EA">
        <w:rPr>
          <w:sz w:val="28"/>
          <w:szCs w:val="28"/>
          <w:lang w:val="nl-NL"/>
        </w:rPr>
        <w:t>29.880.000đồng, đạt 306,49%  so với dự toán.</w:t>
      </w:r>
    </w:p>
    <w:p w:rsidR="00123105" w:rsidRPr="007319EA" w:rsidRDefault="00123105" w:rsidP="00123105">
      <w:pPr>
        <w:ind w:firstLine="851"/>
        <w:jc w:val="both"/>
        <w:rPr>
          <w:sz w:val="28"/>
          <w:szCs w:val="28"/>
          <w:lang w:val="nl-NL"/>
        </w:rPr>
      </w:pPr>
      <w:r w:rsidRPr="007319EA">
        <w:rPr>
          <w:sz w:val="28"/>
          <w:szCs w:val="28"/>
          <w:lang w:val="nl-NL"/>
        </w:rPr>
        <w:t>+Chi thường xuyên: 1</w:t>
      </w:r>
      <w:r w:rsidR="00B44D6E" w:rsidRPr="007319EA">
        <w:rPr>
          <w:sz w:val="28"/>
          <w:szCs w:val="28"/>
          <w:lang w:val="nl-NL"/>
        </w:rPr>
        <w:t>2</w:t>
      </w:r>
      <w:r w:rsidRPr="007319EA">
        <w:rPr>
          <w:sz w:val="28"/>
          <w:szCs w:val="28"/>
          <w:lang w:val="nl-NL"/>
        </w:rPr>
        <w:t xml:space="preserve">.093.794.563 đồng, đạt 156,90% so với dự toán. </w:t>
      </w:r>
    </w:p>
    <w:p w:rsidR="00123105" w:rsidRPr="007319EA" w:rsidRDefault="00123105" w:rsidP="00123105">
      <w:pPr>
        <w:ind w:firstLine="851"/>
        <w:jc w:val="both"/>
        <w:rPr>
          <w:sz w:val="28"/>
          <w:szCs w:val="28"/>
          <w:lang w:val="nl-NL"/>
        </w:rPr>
      </w:pPr>
      <w:r w:rsidRPr="007319EA">
        <w:rPr>
          <w:sz w:val="28"/>
          <w:szCs w:val="28"/>
          <w:lang w:val="nl-NL"/>
        </w:rPr>
        <w:t>b) Lĩnh vực tín dụng, ngân hàng: Phối hợp với các ngân hàng, nhất là ngân hàng chính sách xã hội soát xét nguồn vốn vay từ các chương trình: Xoá đói giảm nghèo, vốn vay cho hộ nghèo, giải quyết việc làm để có chính sách hỗ trợ lãi suất vốn vay cho các đối tượng tham gia các chương trình theo chủ trương của huyện.</w:t>
      </w:r>
    </w:p>
    <w:p w:rsidR="00123105" w:rsidRPr="007319EA" w:rsidRDefault="00123105" w:rsidP="00123105">
      <w:pPr>
        <w:ind w:firstLine="851"/>
        <w:jc w:val="both"/>
        <w:rPr>
          <w:sz w:val="28"/>
          <w:szCs w:val="28"/>
          <w:lang w:val="nl-NL"/>
        </w:rPr>
      </w:pPr>
      <w:r w:rsidRPr="007319EA">
        <w:rPr>
          <w:sz w:val="28"/>
          <w:szCs w:val="28"/>
          <w:lang w:val="nl-NL"/>
        </w:rPr>
        <w:t>- Ngân hàng chính sách xã hội huyện: Tổng dư nợ: 24.240.512.000đ; với 829hộ (trong đó có: Phụ Nữ: 15.500.850.000đ, với 524 hộ; Hội Nông dân: 6.661.752.000đ, với 222 hộ, CCB:1.152.910.000 với 42 hộ, Xã đoàn: 925.000.000đ với 41 hộ).</w:t>
      </w:r>
    </w:p>
    <w:p w:rsidR="00123105" w:rsidRPr="007319EA" w:rsidRDefault="00123105" w:rsidP="00123105">
      <w:pPr>
        <w:ind w:firstLine="851"/>
        <w:jc w:val="both"/>
        <w:rPr>
          <w:spacing w:val="-4"/>
          <w:sz w:val="28"/>
          <w:szCs w:val="28"/>
          <w:lang w:val="nl-NL"/>
        </w:rPr>
      </w:pPr>
      <w:r w:rsidRPr="007319EA">
        <w:rPr>
          <w:spacing w:val="-4"/>
          <w:sz w:val="28"/>
          <w:szCs w:val="28"/>
          <w:lang w:val="nl-NL"/>
        </w:rPr>
        <w:t xml:space="preserve">  - Ngân hàng NN&amp;PTNT huyện: Tổng số dư nợ: 62,200,000,000đ với 430 hộ.</w:t>
      </w:r>
    </w:p>
    <w:p w:rsidR="00123105" w:rsidRPr="007319EA" w:rsidRDefault="00123105" w:rsidP="00123105">
      <w:pPr>
        <w:ind w:firstLine="851"/>
        <w:jc w:val="both"/>
        <w:rPr>
          <w:b/>
          <w:sz w:val="28"/>
          <w:szCs w:val="28"/>
          <w:lang w:val="nl-NL"/>
        </w:rPr>
      </w:pPr>
      <w:r w:rsidRPr="007319EA">
        <w:rPr>
          <w:b/>
          <w:sz w:val="28"/>
          <w:szCs w:val="28"/>
          <w:lang w:val="nl-NL"/>
        </w:rPr>
        <w:t xml:space="preserve">  5. Công tác quy hoạch, xây dựng cơ bản và giải phóng mặt bằng:</w:t>
      </w:r>
    </w:p>
    <w:p w:rsidR="00123105" w:rsidRPr="007319EA" w:rsidRDefault="00123105" w:rsidP="00123105">
      <w:pPr>
        <w:ind w:firstLine="567"/>
        <w:jc w:val="both"/>
        <w:rPr>
          <w:spacing w:val="-6"/>
          <w:sz w:val="28"/>
          <w:szCs w:val="28"/>
          <w:lang w:val="nl-NL"/>
        </w:rPr>
      </w:pPr>
      <w:r w:rsidRPr="007319EA">
        <w:rPr>
          <w:b/>
          <w:spacing w:val="-6"/>
          <w:sz w:val="28"/>
          <w:szCs w:val="28"/>
          <w:lang w:val="nl-NL"/>
        </w:rPr>
        <w:t xml:space="preserve">      5.1. Công tác quy hoạch: </w:t>
      </w:r>
      <w:r w:rsidRPr="007319EA">
        <w:rPr>
          <w:spacing w:val="-6"/>
          <w:sz w:val="28"/>
          <w:szCs w:val="28"/>
          <w:lang w:val="nl-NL"/>
        </w:rPr>
        <w:t xml:space="preserve">Đã phê duyệt đồ án Quy hoạch chung xây dựng xã Phong Xuân, huyện Phong Điền, tỉnh Thừa Thiên Huế đến năm 2030 và định hướng đến năm 2045. Tổ chức họp dân lấy ý kiến quy hoạch tách thửa các hộ dân, UBND xã Phong Xuân trình Phòng Kinh tế &amp; Hạ tầng huyện Phong Điền xem xét thẩm định, </w:t>
      </w:r>
      <w:r w:rsidRPr="007319EA">
        <w:rPr>
          <w:spacing w:val="-6"/>
          <w:sz w:val="28"/>
          <w:szCs w:val="28"/>
        </w:rPr>
        <w:t xml:space="preserve">điều chỉnh quy hoạch chi tiết xây dựng </w:t>
      </w:r>
      <w:r w:rsidRPr="007319EA">
        <w:rPr>
          <w:bCs/>
          <w:iCs/>
          <w:spacing w:val="-6"/>
          <w:sz w:val="28"/>
          <w:szCs w:val="28"/>
        </w:rPr>
        <w:t>Khu tái định cư giải phóng mặt bằng xây dựng mỏ đá vôi Nhà máy xi măng Đồng Lâm</w:t>
      </w:r>
      <w:r w:rsidRPr="007319EA">
        <w:rPr>
          <w:spacing w:val="-6"/>
          <w:sz w:val="28"/>
          <w:szCs w:val="28"/>
          <w:lang w:val="nl-NL"/>
        </w:rPr>
        <w:t xml:space="preserve"> ( nay thôn Xuân Điền Lộc, xã Phong Xuân);</w:t>
      </w:r>
    </w:p>
    <w:p w:rsidR="00123105" w:rsidRPr="007319EA" w:rsidRDefault="00123105" w:rsidP="00123105">
      <w:pPr>
        <w:ind w:firstLine="851"/>
        <w:jc w:val="both"/>
        <w:rPr>
          <w:sz w:val="28"/>
          <w:szCs w:val="28"/>
          <w:lang w:val="nl-NL"/>
        </w:rPr>
      </w:pPr>
      <w:r w:rsidRPr="007319EA">
        <w:rPr>
          <w:b/>
          <w:sz w:val="28"/>
          <w:szCs w:val="28"/>
          <w:lang w:val="nl-NL"/>
        </w:rPr>
        <w:t xml:space="preserve">  5.2.Tình hình xây dựng cơ bản:</w:t>
      </w:r>
      <w:r w:rsidRPr="007319EA">
        <w:rPr>
          <w:sz w:val="28"/>
          <w:szCs w:val="28"/>
          <w:lang w:val="nl-NL"/>
        </w:rPr>
        <w:t xml:space="preserve"> trong năm 2023 tổng mức đầu tư là: 6.</w:t>
      </w:r>
      <w:r w:rsidR="00DF1ACB" w:rsidRPr="007319EA">
        <w:rPr>
          <w:sz w:val="28"/>
          <w:szCs w:val="28"/>
          <w:lang w:val="nl-NL"/>
        </w:rPr>
        <w:t>1</w:t>
      </w:r>
      <w:r w:rsidRPr="007319EA">
        <w:rPr>
          <w:sz w:val="28"/>
          <w:szCs w:val="28"/>
          <w:lang w:val="nl-NL"/>
        </w:rPr>
        <w:t xml:space="preserve">29.880.000đồng, đạt </w:t>
      </w:r>
      <w:r w:rsidR="00DF1ACB" w:rsidRPr="007319EA">
        <w:rPr>
          <w:sz w:val="28"/>
          <w:szCs w:val="28"/>
          <w:lang w:val="nl-NL"/>
        </w:rPr>
        <w:t>306,49</w:t>
      </w:r>
      <w:r w:rsidRPr="007319EA">
        <w:rPr>
          <w:sz w:val="28"/>
          <w:szCs w:val="28"/>
          <w:lang w:val="nl-NL"/>
        </w:rPr>
        <w:t xml:space="preserve">%  so với dự toán gồm các công trình sau: </w:t>
      </w:r>
    </w:p>
    <w:p w:rsidR="00123105" w:rsidRPr="007319EA" w:rsidRDefault="00123105" w:rsidP="00123105">
      <w:pPr>
        <w:ind w:firstLine="851"/>
        <w:jc w:val="both"/>
        <w:rPr>
          <w:sz w:val="28"/>
          <w:szCs w:val="28"/>
          <w:lang w:val="nl-NL"/>
        </w:rPr>
      </w:pPr>
      <w:r w:rsidRPr="007319EA">
        <w:rPr>
          <w:sz w:val="28"/>
          <w:szCs w:val="28"/>
          <w:lang w:val="nl-NL"/>
        </w:rPr>
        <w:lastRenderedPageBreak/>
        <w:t>- Các tuyến kênh mương xã Phong Xuân, công trình đang thi công, giải ngân năm 2023: 2.829.880.000 đồng;</w:t>
      </w:r>
    </w:p>
    <w:p w:rsidR="00123105" w:rsidRPr="007319EA" w:rsidRDefault="00123105" w:rsidP="00123105">
      <w:pPr>
        <w:ind w:firstLine="851"/>
        <w:jc w:val="both"/>
        <w:rPr>
          <w:sz w:val="28"/>
          <w:szCs w:val="28"/>
          <w:lang w:val="nl-NL"/>
        </w:rPr>
      </w:pPr>
      <w:r w:rsidRPr="007319EA">
        <w:rPr>
          <w:sz w:val="28"/>
          <w:szCs w:val="28"/>
          <w:lang w:val="nl-NL"/>
        </w:rPr>
        <w:t>-Các tuyến đường trục thôn xã Phong Xuân, giải ngân trong năm 2023 là 3.300.000.000 đồng;</w:t>
      </w:r>
    </w:p>
    <w:p w:rsidR="00123105" w:rsidRPr="007319EA" w:rsidRDefault="00123105" w:rsidP="00123105">
      <w:pPr>
        <w:ind w:firstLine="851"/>
        <w:jc w:val="both"/>
        <w:rPr>
          <w:b/>
          <w:sz w:val="28"/>
          <w:szCs w:val="28"/>
          <w:lang w:val="nl-NL"/>
        </w:rPr>
      </w:pPr>
      <w:r w:rsidRPr="007319EA">
        <w:rPr>
          <w:b/>
          <w:sz w:val="28"/>
          <w:szCs w:val="28"/>
          <w:lang w:val="nl-NL"/>
        </w:rPr>
        <w:t xml:space="preserve">5.3. Công tác giải phóng mặt bằng các Dự án: </w:t>
      </w:r>
    </w:p>
    <w:p w:rsidR="00123105" w:rsidRPr="007319EA" w:rsidRDefault="00123105" w:rsidP="00123105">
      <w:pPr>
        <w:ind w:firstLine="851"/>
        <w:jc w:val="both"/>
        <w:rPr>
          <w:sz w:val="28"/>
          <w:szCs w:val="28"/>
          <w:lang w:val="nl-NL"/>
        </w:rPr>
      </w:pPr>
      <w:r w:rsidRPr="007319EA">
        <w:rPr>
          <w:sz w:val="28"/>
          <w:szCs w:val="28"/>
          <w:lang w:val="nl-NL"/>
        </w:rPr>
        <w:t xml:space="preserve"> a. Giải phóng mặt bằng giai đoạn 2 mỏ đá vôi xi măng Đồng Lâm: </w:t>
      </w:r>
    </w:p>
    <w:p w:rsidR="00123105" w:rsidRPr="007319EA" w:rsidRDefault="00123105" w:rsidP="00123105">
      <w:pPr>
        <w:ind w:firstLine="851"/>
        <w:jc w:val="both"/>
        <w:rPr>
          <w:sz w:val="28"/>
          <w:szCs w:val="28"/>
          <w:lang w:val="nl-NL"/>
        </w:rPr>
      </w:pPr>
      <w:r w:rsidRPr="007319EA">
        <w:rPr>
          <w:sz w:val="28"/>
          <w:szCs w:val="28"/>
          <w:lang w:val="nl-NL"/>
        </w:rPr>
        <w:t>+ Đối với hỗ trợ đền bù lăng mộ: Tổng 113 lăng mộ với số tiền đền bù là 2.809.972.000 đồng có 42 nhánh phái, dòng họ tộc, cá nhân bị ảnh hưởng, đã chi trả cho 28/42 trường hợp bị ảnh hưởng với số tiền 1.575.878.000 đồng. Còn lại 14 trường hợp bị ảnh hưởng chưa nhận tiền đền bù hỗ trợ. Lý do, hộ dân chờ nhận tiền tài sản và đất đai bị ảnh hưởng cùng một lần.</w:t>
      </w:r>
    </w:p>
    <w:p w:rsidR="00123105" w:rsidRPr="007319EA" w:rsidRDefault="00123105" w:rsidP="00123105">
      <w:pPr>
        <w:ind w:firstLine="851"/>
        <w:jc w:val="both"/>
        <w:rPr>
          <w:rStyle w:val="fontstyle01"/>
          <w:color w:val="auto"/>
        </w:rPr>
      </w:pPr>
      <w:r w:rsidRPr="007319EA">
        <w:rPr>
          <w:sz w:val="28"/>
          <w:szCs w:val="28"/>
        </w:rPr>
        <w:t>+ Đối với hỗ trợ đền bù đất và tài sản trên đất:</w:t>
      </w:r>
      <w:r w:rsidRPr="007319EA">
        <w:t xml:space="preserve"> </w:t>
      </w:r>
      <w:r w:rsidRPr="007319EA">
        <w:rPr>
          <w:sz w:val="28"/>
          <w:szCs w:val="28"/>
        </w:rPr>
        <w:t xml:space="preserve">Tổng diện tích 35 ha gồm có 39/60 hộ Tổng giá trị </w:t>
      </w:r>
      <w:r w:rsidRPr="007319EA">
        <w:rPr>
          <w:rStyle w:val="fontstyle01"/>
          <w:color w:val="auto"/>
        </w:rPr>
        <w:t>12.655.426.000 đồng. Còn lại 21 hộ đến nay UBND xã đã xác định tổng đất nông nghiêp và xác nhận nhân khẩu hộ.</w:t>
      </w:r>
      <w:r w:rsidRPr="007319EA">
        <w:rPr>
          <w:sz w:val="28"/>
          <w:szCs w:val="28"/>
        </w:rPr>
        <w:t xml:space="preserve"> Tuy nhiên 21 hộ này có UBND xã đang phối hợp cùng Chi nhánh Văn phòng Đăng ký đất đại huyện kiểm tra rà soát thời điểm nguồn gốc sử dụng đất .</w:t>
      </w:r>
    </w:p>
    <w:p w:rsidR="00123105" w:rsidRPr="007319EA" w:rsidRDefault="00123105" w:rsidP="00123105">
      <w:pPr>
        <w:ind w:firstLine="851"/>
        <w:jc w:val="both"/>
        <w:rPr>
          <w:rStyle w:val="fontstyle01"/>
          <w:b/>
          <w:color w:val="auto"/>
        </w:rPr>
      </w:pPr>
      <w:r w:rsidRPr="007319EA">
        <w:rPr>
          <w:rStyle w:val="fontstyle01"/>
          <w:b/>
          <w:color w:val="auto"/>
        </w:rPr>
        <w:t>b. Dự án Cam Lộ-La Sơn:</w:t>
      </w:r>
    </w:p>
    <w:p w:rsidR="00123105" w:rsidRPr="007319EA" w:rsidRDefault="00123105" w:rsidP="00123105">
      <w:pPr>
        <w:ind w:firstLine="851"/>
        <w:jc w:val="both"/>
        <w:rPr>
          <w:rStyle w:val="fontstyle01"/>
          <w:color w:val="auto"/>
        </w:rPr>
      </w:pPr>
      <w:r w:rsidRPr="007319EA">
        <w:rPr>
          <w:rStyle w:val="fontstyle01"/>
          <w:color w:val="auto"/>
        </w:rPr>
        <w:t>- Hỗ trợ bồi thường lu rung có 126 hộ bị ảnh hưởng, đến nay Ban QL dự án đường Hồ Chí Minh cùng đơn vị bảo hiển kiểm định đã chi trả xong.</w:t>
      </w:r>
    </w:p>
    <w:p w:rsidR="00123105" w:rsidRPr="007319EA" w:rsidRDefault="00123105" w:rsidP="00123105">
      <w:pPr>
        <w:ind w:firstLine="851"/>
        <w:jc w:val="both"/>
      </w:pPr>
      <w:r w:rsidRPr="007319EA">
        <w:rPr>
          <w:rStyle w:val="fontstyle01"/>
          <w:color w:val="auto"/>
        </w:rPr>
        <w:t xml:space="preserve">- </w:t>
      </w:r>
      <w:r w:rsidRPr="007319EA">
        <w:rPr>
          <w:sz w:val="28"/>
          <w:szCs w:val="28"/>
        </w:rPr>
        <w:t>Liên quan đến hộ dân ở dọc đường tỉnh lộ 9 (vị trí cầu vượt tỉnh lộ 9) ảnh hưởng do thi công tầng taly đường quá dóc cao, khi có mưa lớn thì ngập úng đoạn đường, nắng gây khói bụi làm ảnh hưởng đến cuộc sống của người dân xung quanh.</w:t>
      </w:r>
    </w:p>
    <w:p w:rsidR="00123105" w:rsidRPr="007319EA" w:rsidRDefault="00123105" w:rsidP="00123105">
      <w:pPr>
        <w:autoSpaceDE w:val="0"/>
        <w:autoSpaceDN w:val="0"/>
        <w:adjustRightInd w:val="0"/>
        <w:ind w:firstLine="709"/>
        <w:jc w:val="both"/>
        <w:rPr>
          <w:spacing w:val="-4"/>
          <w:sz w:val="28"/>
          <w:szCs w:val="28"/>
        </w:rPr>
      </w:pPr>
      <w:r w:rsidRPr="007319EA">
        <w:rPr>
          <w:b/>
          <w:bCs/>
          <w:sz w:val="28"/>
          <w:szCs w:val="28"/>
        </w:rPr>
        <w:t xml:space="preserve">   6.</w:t>
      </w:r>
      <w:r w:rsidRPr="007319EA">
        <w:rPr>
          <w:b/>
          <w:bCs/>
          <w:sz w:val="28"/>
          <w:szCs w:val="28"/>
          <w:lang w:val="vi-VN"/>
        </w:rPr>
        <w:t xml:space="preserve">Công tác xây dựng nông thôn mới: </w:t>
      </w:r>
      <w:r w:rsidRPr="007319EA">
        <w:rPr>
          <w:sz w:val="28"/>
          <w:szCs w:val="28"/>
        </w:rPr>
        <w:t>Với mục tiêu xây dựng nông thôn mới của xã phát triển theo quy hoạch, có hệ thống hạ tầng kinh tế-xã hội đồng bộ và đáp ứng yêu cầu phát triển lâu dài, từ đó chất lượng hệ thống chính trị được nâng lên, Đảng ủy, HĐND, UBND xã. Đến nay,</w:t>
      </w:r>
      <w:r w:rsidRPr="007319EA">
        <w:rPr>
          <w:spacing w:val="-4"/>
          <w:sz w:val="28"/>
          <w:szCs w:val="28"/>
        </w:rPr>
        <w:t xml:space="preserve"> UBND xã đã được công nhận xã đạt chuẩn nông thôn mới theo Quyết định số 1789/QĐ-UBND ngày 25 tháng 7 năm 2023 của Ủy ban nhân dân tỉnh Thừa Thiên Huế và đã làm lễ công bố vào ngày 31/08/2023. </w:t>
      </w:r>
    </w:p>
    <w:p w:rsidR="00123105" w:rsidRPr="007319EA" w:rsidRDefault="00123105" w:rsidP="00123105">
      <w:pPr>
        <w:ind w:firstLine="851"/>
        <w:jc w:val="both"/>
        <w:rPr>
          <w:sz w:val="28"/>
          <w:szCs w:val="28"/>
        </w:rPr>
      </w:pPr>
      <w:r w:rsidRPr="007319EA">
        <w:rPr>
          <w:sz w:val="28"/>
          <w:szCs w:val="28"/>
        </w:rPr>
        <w:t xml:space="preserve">Qua rà soát, toàn xã đã đạt được 03/19 tiêu chí xã nông thôn mới nâng cao gồm: tiêu chí số 9 – Nhà ở dân cư, tiêu chí số 11 – Hộ nghèo, tiêu chí số 01 – Quy hoạch. Hiện nay, UBND xã đã chỉ đạo các bộ phận chuyên môn tiến hành rà soát, xây dựng kế hoạch để giữ vững các tiêu chí nông thôn mới và phấn đấu đạt các tiêu chí nông thôn mới nâng cao. </w:t>
      </w:r>
    </w:p>
    <w:p w:rsidR="00123105" w:rsidRPr="007319EA" w:rsidRDefault="00123105" w:rsidP="00123105">
      <w:pPr>
        <w:ind w:firstLine="851"/>
        <w:jc w:val="both"/>
        <w:rPr>
          <w:b/>
          <w:bCs/>
        </w:rPr>
      </w:pPr>
      <w:r w:rsidRPr="007319EA">
        <w:rPr>
          <w:b/>
          <w:sz w:val="28"/>
          <w:szCs w:val="28"/>
          <w:lang w:val="af-ZA"/>
        </w:rPr>
        <w:t xml:space="preserve">7. </w:t>
      </w:r>
      <w:r w:rsidRPr="007319EA">
        <w:rPr>
          <w:b/>
          <w:sz w:val="28"/>
          <w:szCs w:val="28"/>
        </w:rPr>
        <w:t>Công tác phòng cháy, chữa cháy, tìm kiếm cứu nạn, cứu hộ.</w:t>
      </w:r>
    </w:p>
    <w:p w:rsidR="00123105" w:rsidRPr="007319EA" w:rsidRDefault="00123105" w:rsidP="00123105">
      <w:pPr>
        <w:ind w:firstLine="851"/>
        <w:jc w:val="both"/>
        <w:rPr>
          <w:sz w:val="28"/>
          <w:szCs w:val="28"/>
        </w:rPr>
      </w:pPr>
      <w:r w:rsidRPr="007319EA">
        <w:rPr>
          <w:sz w:val="28"/>
          <w:szCs w:val="28"/>
        </w:rPr>
        <w:t xml:space="preserve">Tăng cường các giải pháp và biện pháp về công tác phòng cháy chữa cháy; </w:t>
      </w:r>
      <w:r w:rsidRPr="007319EA">
        <w:rPr>
          <w:sz w:val="28"/>
          <w:szCs w:val="28"/>
          <w:lang w:val="fr-FR"/>
        </w:rPr>
        <w:t>UBND xã đã xây dựng phương án phòng cháy chữa cháy rừng</w:t>
      </w:r>
      <w:r w:rsidRPr="007319EA">
        <w:rPr>
          <w:sz w:val="28"/>
          <w:szCs w:val="28"/>
        </w:rPr>
        <w:t>, kiện toàn Ban chỉ huy PCCCR của xã, tổ chức hội nghị tổng kết công tác phòng cháy chữa cháy rừng năm 2022, triển khai phương án năm 2023. Xây dựng kế hoạch, lịch trực; tổ chức huy động lực lượng trực PCTT-TKCN theo Công điện số của UBND tỉnh Thừa Thiên Huế và UBND huyện.</w:t>
      </w:r>
    </w:p>
    <w:p w:rsidR="00123105" w:rsidRPr="007319EA" w:rsidRDefault="00123105" w:rsidP="00123105">
      <w:pPr>
        <w:ind w:firstLine="851"/>
        <w:jc w:val="both"/>
        <w:rPr>
          <w:sz w:val="28"/>
          <w:szCs w:val="28"/>
        </w:rPr>
      </w:pPr>
      <w:r w:rsidRPr="007319EA">
        <w:rPr>
          <w:sz w:val="28"/>
          <w:szCs w:val="28"/>
        </w:rPr>
        <w:t xml:space="preserve">Đã phối hợp với Đội Cảnh sát PCCC&amp;CNCH – Công an huyện tổ chức tập huấn công tác PCCC&amp;CNCH cho 56 thành viên đội dân phòng. Chỉ đạo lực lượng </w:t>
      </w:r>
      <w:r w:rsidRPr="007319EA">
        <w:rPr>
          <w:sz w:val="28"/>
          <w:szCs w:val="28"/>
        </w:rPr>
        <w:lastRenderedPageBreak/>
        <w:t>Công an xã phối hợp với Đoàn Thanh niên tổ chức tập huấn công tác PCCC cho 90 đoàn viên  trong dịp tham gia sinh hoạt hè tại địa phương.</w:t>
      </w:r>
    </w:p>
    <w:p w:rsidR="00123105" w:rsidRPr="007319EA" w:rsidRDefault="00123105" w:rsidP="00123105">
      <w:pPr>
        <w:ind w:firstLine="851"/>
        <w:jc w:val="both"/>
        <w:rPr>
          <w:sz w:val="28"/>
          <w:szCs w:val="28"/>
        </w:rPr>
      </w:pPr>
      <w:r w:rsidRPr="007319EA">
        <w:rPr>
          <w:sz w:val="28"/>
          <w:szCs w:val="28"/>
        </w:rPr>
        <w:t xml:space="preserve">Đã triển khai phát động phong trào “Nhà tôi có bình chữa cháy” trên toàn địa bàn xã. </w:t>
      </w:r>
      <w:r w:rsidRPr="007319EA">
        <w:rPr>
          <w:sz w:val="28"/>
          <w:szCs w:val="28"/>
          <w:shd w:val="clear" w:color="auto" w:fill="FFFFFF"/>
        </w:rPr>
        <w:t>Trong năm, tiến hành kiểm tra 18 cơ sở kinh doanh, nhà ở kết hợp sản xuất kinh doanh và 460 ngôi nhà ở của người dân trên địa bàn, đã tiến hành nhắc nhở, yêu cầu sửa chữa đảm bảo theo quy định. Đã xảy ra 01 vụ tại thôn Hiền An - Bến Củi thiệt hại 0,15 ha cây keo tràm.</w:t>
      </w:r>
    </w:p>
    <w:p w:rsidR="00123105" w:rsidRPr="007319EA" w:rsidRDefault="00123105" w:rsidP="00123105">
      <w:pPr>
        <w:ind w:firstLine="851"/>
        <w:jc w:val="both"/>
        <w:rPr>
          <w:sz w:val="28"/>
          <w:szCs w:val="28"/>
        </w:rPr>
      </w:pPr>
      <w:r w:rsidRPr="007319EA">
        <w:rPr>
          <w:sz w:val="28"/>
          <w:szCs w:val="28"/>
        </w:rPr>
        <w:t>Đã kiện toàn ban chỉ đạo phòng chống thiên tai và tìm kiếm cứu nạn xã; Đồng thời, ban hành và triển khai phương án phòng chống thiên tai và tìm kiếm cứu nạn cứu hộ năm 2023. Thường xuyên theo dõi tình hình diễn biến thời tiết để kịp thời có biện pháp phòng chống thiên tai phù hợp.</w:t>
      </w:r>
    </w:p>
    <w:p w:rsidR="00123105" w:rsidRPr="007319EA" w:rsidRDefault="00123105" w:rsidP="00123105">
      <w:pPr>
        <w:ind w:firstLine="567"/>
        <w:jc w:val="both"/>
        <w:rPr>
          <w:b/>
          <w:sz w:val="28"/>
          <w:szCs w:val="28"/>
          <w:lang w:val="es-ES"/>
        </w:rPr>
      </w:pPr>
      <w:r w:rsidRPr="007319EA">
        <w:rPr>
          <w:b/>
          <w:sz w:val="28"/>
          <w:szCs w:val="28"/>
          <w:lang w:val="es-ES"/>
        </w:rPr>
        <w:t xml:space="preserve">    II. LĨNH VỰC VĂN HÓA – XÃ HỘI</w:t>
      </w:r>
    </w:p>
    <w:p w:rsidR="00123105" w:rsidRPr="007319EA" w:rsidRDefault="00123105" w:rsidP="00123105">
      <w:pPr>
        <w:ind w:firstLine="851"/>
        <w:jc w:val="both"/>
        <w:rPr>
          <w:spacing w:val="-6"/>
          <w:sz w:val="28"/>
          <w:szCs w:val="28"/>
          <w:lang w:val="it-IT"/>
        </w:rPr>
      </w:pPr>
      <w:r w:rsidRPr="007319EA">
        <w:rPr>
          <w:b/>
          <w:sz w:val="28"/>
          <w:szCs w:val="28"/>
          <w:lang w:val="es-ES"/>
        </w:rPr>
        <w:t xml:space="preserve">1.Về giáo dục: </w:t>
      </w:r>
      <w:r w:rsidRPr="007319EA">
        <w:rPr>
          <w:spacing w:val="-6"/>
          <w:sz w:val="28"/>
          <w:szCs w:val="28"/>
          <w:lang w:val="es-ES"/>
        </w:rPr>
        <w:t>Cùng với việc tiếp tục phát động phong trào thi đua dạy tốt, học tốt ở các cấp học, các trường đã hoàn thành tốt các nhiệm vụ năm học 2022-2023 và triển khai nhiệm vụ năm học 2023-2024 đảm bảo theo kế hoạch. Nâng cao chất lượng giáo dục toàn diện và đẩy mạnh</w:t>
      </w:r>
      <w:r w:rsidRPr="007319EA">
        <w:rPr>
          <w:spacing w:val="-6"/>
          <w:sz w:val="28"/>
          <w:szCs w:val="28"/>
          <w:lang w:val="it-IT"/>
        </w:rPr>
        <w:t xml:space="preserve"> công tác xây dựng trường học đạt chuẩn quốc gia. Đến nay, có 3/4/ trường đạt chuẩn quốc gia giai đoạn 1 đạt 75%; </w:t>
      </w:r>
    </w:p>
    <w:p w:rsidR="00123105" w:rsidRPr="007319EA" w:rsidRDefault="00123105" w:rsidP="00123105">
      <w:pPr>
        <w:ind w:firstLine="567"/>
        <w:jc w:val="both"/>
        <w:rPr>
          <w:sz w:val="28"/>
          <w:szCs w:val="28"/>
          <w:lang w:val="es-CO"/>
        </w:rPr>
      </w:pPr>
      <w:r w:rsidRPr="007319EA">
        <w:rPr>
          <w:sz w:val="28"/>
          <w:szCs w:val="28"/>
          <w:lang w:val="es-ES"/>
        </w:rPr>
        <w:t xml:space="preserve">  Tiếp tục rà soát, sắp xếp mạng lưới trường lớp theo hướng thu gọn đầu mối cho phù hợp; Đẩy mạnh ứng dụng công nghệ thông tin đáp ứng yêu cầu đổi mới giáo dục và đào tạo.</w:t>
      </w:r>
      <w:r w:rsidRPr="007319EA">
        <w:rPr>
          <w:sz w:val="28"/>
          <w:szCs w:val="28"/>
          <w:lang w:val="nl-NL"/>
        </w:rPr>
        <w:t xml:space="preserve"> Nghiêm túc thực hiện kế hoạch Ngày Chủ nhật xanh vệ sinh trường lớp, xây dựng cảnh quan môi trường ở các trường học.</w:t>
      </w:r>
    </w:p>
    <w:p w:rsidR="00123105" w:rsidRPr="007319EA" w:rsidRDefault="00123105" w:rsidP="00123105">
      <w:pPr>
        <w:ind w:firstLine="720"/>
        <w:jc w:val="both"/>
        <w:rPr>
          <w:spacing w:val="-6"/>
          <w:sz w:val="28"/>
          <w:szCs w:val="28"/>
          <w:lang w:val="nl-NL"/>
        </w:rPr>
      </w:pPr>
      <w:r w:rsidRPr="007319EA">
        <w:rPr>
          <w:spacing w:val="-6"/>
          <w:sz w:val="28"/>
          <w:szCs w:val="28"/>
          <w:lang w:val="it-IT"/>
        </w:rPr>
        <w:t xml:space="preserve">*Năm học 2022-2023: </w:t>
      </w:r>
      <w:r w:rsidRPr="007319EA">
        <w:rPr>
          <w:iCs/>
          <w:sz w:val="28"/>
          <w:szCs w:val="28"/>
        </w:rPr>
        <w:t>Đối với bậc THCS:Tổng số học sinh: 299/304 đạt 98,3%, giảm 05 em so với kế hoạch;  Đối với bậc tiểu học: Tổng số học sinh đầu năm 456 /456 đạt tỷ lệ duy trì 100% (</w:t>
      </w:r>
      <w:r w:rsidRPr="007319EA">
        <w:rPr>
          <w:spacing w:val="-6"/>
          <w:sz w:val="28"/>
          <w:szCs w:val="28"/>
          <w:lang w:val="nl-NL"/>
        </w:rPr>
        <w:t>Kết quả chất lượng của  hai trường học như sau</w:t>
      </w:r>
      <w:r w:rsidRPr="007319EA">
        <w:rPr>
          <w:rStyle w:val="FootnoteReference"/>
          <w:spacing w:val="-6"/>
          <w:sz w:val="28"/>
          <w:szCs w:val="28"/>
          <w:lang w:val="nl-NL"/>
        </w:rPr>
        <w:footnoteReference w:id="3"/>
      </w:r>
      <w:r w:rsidRPr="007319EA">
        <w:rPr>
          <w:spacing w:val="-6"/>
          <w:sz w:val="28"/>
          <w:szCs w:val="28"/>
          <w:lang w:val="nl-NL"/>
        </w:rPr>
        <w:t>).</w:t>
      </w:r>
    </w:p>
    <w:p w:rsidR="00123105" w:rsidRPr="007319EA" w:rsidRDefault="00123105" w:rsidP="00123105">
      <w:pPr>
        <w:ind w:firstLine="851"/>
        <w:jc w:val="both"/>
        <w:rPr>
          <w:sz w:val="28"/>
          <w:szCs w:val="28"/>
          <w:lang w:val="nl-NL"/>
        </w:rPr>
      </w:pPr>
      <w:r w:rsidRPr="007319EA">
        <w:rPr>
          <w:spacing w:val="-6"/>
          <w:sz w:val="28"/>
          <w:szCs w:val="28"/>
          <w:lang w:val="it-IT"/>
        </w:rPr>
        <w:t>*K</w:t>
      </w:r>
      <w:r w:rsidRPr="007319EA">
        <w:rPr>
          <w:sz w:val="28"/>
          <w:szCs w:val="28"/>
          <w:lang w:val="nl-NL"/>
        </w:rPr>
        <w:t xml:space="preserve">ết quả kỳ thi tuyển sinh vào lớp 10: Tổng số học sinh 76 em, trong đó đã có 61 em trúng tuyển vào lớp 10, đạt 80,2%; có 15 em hỏng, đạt 19,7%. </w:t>
      </w:r>
    </w:p>
    <w:p w:rsidR="00123105" w:rsidRPr="007319EA" w:rsidRDefault="00123105" w:rsidP="00123105">
      <w:pPr>
        <w:ind w:firstLine="720"/>
        <w:jc w:val="both"/>
        <w:rPr>
          <w:spacing w:val="-6"/>
          <w:sz w:val="28"/>
          <w:szCs w:val="28"/>
          <w:lang w:val="nl-NL"/>
        </w:rPr>
      </w:pPr>
      <w:r w:rsidRPr="007319EA">
        <w:rPr>
          <w:sz w:val="28"/>
          <w:szCs w:val="28"/>
          <w:lang w:val="nl-NL"/>
        </w:rPr>
        <w:t xml:space="preserve">   Đối với bậc Mầm non: </w:t>
      </w:r>
      <w:r w:rsidRPr="007319EA">
        <w:rPr>
          <w:sz w:val="28"/>
          <w:szCs w:val="28"/>
        </w:rPr>
        <w:t xml:space="preserve">Tỷ lệ huy động đến trường trên địa bàn xã được </w:t>
      </w:r>
      <w:r w:rsidRPr="007319EA">
        <w:rPr>
          <w:sz w:val="28"/>
          <w:szCs w:val="28"/>
          <w:lang w:val="pt-BR"/>
        </w:rPr>
        <w:t xml:space="preserve">400/576, đạt tỷ lệ huy động 69,4%, trong đó nhà trẻ 96/239 đạt 40,1%, mẫu giáo 304/337 đạt 90,2%, trẻ 5 tuổi đạt 100%.  </w:t>
      </w:r>
    </w:p>
    <w:p w:rsidR="00123105" w:rsidRPr="007319EA" w:rsidRDefault="00123105" w:rsidP="00123105">
      <w:pPr>
        <w:tabs>
          <w:tab w:val="left" w:pos="720"/>
        </w:tabs>
        <w:ind w:firstLine="851"/>
        <w:jc w:val="both"/>
        <w:rPr>
          <w:b/>
          <w:sz w:val="28"/>
          <w:szCs w:val="28"/>
          <w:lang w:val="es-ES"/>
        </w:rPr>
      </w:pPr>
      <w:r w:rsidRPr="007319EA">
        <w:rPr>
          <w:b/>
          <w:sz w:val="28"/>
          <w:szCs w:val="28"/>
          <w:lang w:val="es-ES"/>
        </w:rPr>
        <w:t xml:space="preserve"> 2.Văn hóa - thông tin, TDTT: </w:t>
      </w:r>
    </w:p>
    <w:p w:rsidR="00123105" w:rsidRPr="007319EA" w:rsidRDefault="00123105" w:rsidP="00123105">
      <w:pPr>
        <w:tabs>
          <w:tab w:val="left" w:pos="720"/>
        </w:tabs>
        <w:ind w:firstLine="851"/>
        <w:jc w:val="both"/>
        <w:rPr>
          <w:sz w:val="28"/>
          <w:szCs w:val="28"/>
          <w:lang w:val="es-ES"/>
        </w:rPr>
      </w:pPr>
      <w:r w:rsidRPr="007319EA">
        <w:rPr>
          <w:i/>
          <w:sz w:val="28"/>
          <w:szCs w:val="28"/>
          <w:lang w:val="es-ES"/>
        </w:rPr>
        <w:t xml:space="preserve">* Văn hóa thông tin: </w:t>
      </w:r>
      <w:r w:rsidRPr="007319EA">
        <w:rPr>
          <w:sz w:val="28"/>
          <w:szCs w:val="28"/>
          <w:lang w:val="es-ES"/>
        </w:rPr>
        <w:t>Tiếp tục đẩy mạnh phong trào “Toàn dân đoàn kết xây dựng đời sống văn hóa”, sửa đổi, bổ sung</w:t>
      </w:r>
      <w:r w:rsidRPr="007319EA">
        <w:rPr>
          <w:bCs/>
          <w:sz w:val="28"/>
          <w:szCs w:val="28"/>
          <w:lang w:val="es-ES"/>
        </w:rPr>
        <w:t xml:space="preserve"> quy ước, hương ước văn hóa tại </w:t>
      </w:r>
      <w:r w:rsidRPr="007319EA">
        <w:rPr>
          <w:sz w:val="28"/>
          <w:szCs w:val="28"/>
          <w:lang w:val="es-ES"/>
        </w:rPr>
        <w:t>các thôn phù hợp với tình hình thực tế của địa phương và triển khai thực hiện đảm bảo nội dung quy ước, hương ước đề ra. Đến nay 100% thôn, cơ quan, đơn vị, trường học; trên 97% gia đình được công nhận đạt chuẩn văn hóa. Tổ chức tốt các hoạt động tuyên truyền chào mừng các ngày lễ lớn trong năm. Đẩy mạnh việc thực hiện công tác xã hội hóa trên lĩnh vực văn hóa, thể thao nhằm bảo đảm tính thống nhất trong quản lý điều hành.</w:t>
      </w:r>
    </w:p>
    <w:p w:rsidR="00123105" w:rsidRPr="007319EA" w:rsidRDefault="00123105" w:rsidP="00123105">
      <w:pPr>
        <w:tabs>
          <w:tab w:val="left" w:pos="720"/>
        </w:tabs>
        <w:ind w:firstLine="851"/>
        <w:jc w:val="both"/>
        <w:rPr>
          <w:sz w:val="28"/>
          <w:szCs w:val="28"/>
          <w:shd w:val="clear" w:color="auto" w:fill="FFFFFF"/>
        </w:rPr>
      </w:pPr>
      <w:r w:rsidRPr="007319EA">
        <w:rPr>
          <w:i/>
          <w:sz w:val="28"/>
          <w:szCs w:val="28"/>
          <w:lang w:val="nl-NL"/>
        </w:rPr>
        <w:lastRenderedPageBreak/>
        <w:t>* Thể dục thể thao:</w:t>
      </w:r>
      <w:r w:rsidRPr="007319EA">
        <w:rPr>
          <w:sz w:val="28"/>
          <w:szCs w:val="28"/>
          <w:lang w:val="nl-NL"/>
        </w:rPr>
        <w:t xml:space="preserve"> Tổ chức giao hữu bóng đá mừng đảng, mừng xuân vào ngày 10 tháng giêng âm lịch </w:t>
      </w:r>
      <w:r w:rsidRPr="007319EA">
        <w:rPr>
          <w:i/>
          <w:sz w:val="28"/>
          <w:szCs w:val="28"/>
          <w:lang w:val="nl-NL"/>
        </w:rPr>
        <w:t>( gồm có 04 đội tham gia, với tổng kinh phí gần 05 triệu đồng).</w:t>
      </w:r>
      <w:r w:rsidRPr="007319EA">
        <w:rPr>
          <w:sz w:val="28"/>
          <w:szCs w:val="28"/>
          <w:lang w:val="nl-NL"/>
        </w:rPr>
        <w:t xml:space="preserve">Tọa đàm kỷ niệm ngày thầy thuốc Việt Nam 27/2/2023. Trường THCS Phong Xuân tổ chức hội trại và liên hoan văn nghệ nhân dịp 26/3/2023; Trường Mầm Non Phong Xuân 2 tổ chức văn nghệ nhân dịp 19/5/2023.Đoàn TNCSHCM đã tổ chức giải </w:t>
      </w:r>
      <w:r w:rsidR="002C5D7F" w:rsidRPr="007319EA">
        <w:rPr>
          <w:sz w:val="28"/>
          <w:szCs w:val="28"/>
          <w:lang w:val="nl-NL"/>
        </w:rPr>
        <w:t>bóng đá nông thôn lần thứ nhất với tổng kinh phí: 107.000.000đ.</w:t>
      </w:r>
    </w:p>
    <w:p w:rsidR="00123105" w:rsidRPr="007319EA" w:rsidRDefault="00123105" w:rsidP="00123105">
      <w:pPr>
        <w:tabs>
          <w:tab w:val="left" w:pos="720"/>
        </w:tabs>
        <w:jc w:val="both"/>
        <w:rPr>
          <w:b/>
          <w:bCs/>
          <w:sz w:val="28"/>
          <w:szCs w:val="28"/>
          <w:lang w:val="es-ES"/>
        </w:rPr>
      </w:pPr>
      <w:r w:rsidRPr="007319EA">
        <w:rPr>
          <w:b/>
          <w:bCs/>
          <w:lang w:val="es-ES"/>
        </w:rPr>
        <w:t xml:space="preserve">         </w:t>
      </w:r>
      <w:r w:rsidRPr="007319EA">
        <w:rPr>
          <w:b/>
          <w:bCs/>
          <w:sz w:val="28"/>
          <w:szCs w:val="28"/>
          <w:lang w:val="es-ES"/>
        </w:rPr>
        <w:t xml:space="preserve">   3.Lĩnh vực chính sách xã hội, lao động việc làm, an sinh xã hội</w:t>
      </w:r>
    </w:p>
    <w:p w:rsidR="00123105" w:rsidRPr="007319EA" w:rsidRDefault="00123105" w:rsidP="00123105">
      <w:pPr>
        <w:ind w:firstLine="851"/>
        <w:rPr>
          <w:i/>
          <w:spacing w:val="-2"/>
          <w:sz w:val="28"/>
          <w:szCs w:val="28"/>
          <w:lang w:val="nb-NO"/>
        </w:rPr>
      </w:pPr>
      <w:r w:rsidRPr="007319EA">
        <w:rPr>
          <w:i/>
          <w:spacing w:val="-2"/>
          <w:sz w:val="28"/>
          <w:szCs w:val="28"/>
          <w:lang w:val="nb-NO"/>
        </w:rPr>
        <w:t>* Công tác lao động và giải quyết việc làm:</w:t>
      </w:r>
    </w:p>
    <w:p w:rsidR="00123105" w:rsidRPr="007319EA" w:rsidRDefault="00123105" w:rsidP="00123105">
      <w:pPr>
        <w:ind w:firstLine="851"/>
        <w:jc w:val="both"/>
        <w:rPr>
          <w:spacing w:val="-6"/>
          <w:lang w:val="nl-NL"/>
        </w:rPr>
      </w:pPr>
      <w:r w:rsidRPr="007319EA">
        <w:rPr>
          <w:spacing w:val="-2"/>
          <w:sz w:val="28"/>
          <w:szCs w:val="28"/>
          <w:lang w:val="fi-FI"/>
        </w:rPr>
        <w:t>Thường xuyên quan tâm làm tốt công tác đào tạo nghề và giải quyết việc làm cho người lao động; kịp thời hỗ trợ chuyển đổi việc làm cho lao động nông thôn</w:t>
      </w:r>
      <w:r w:rsidRPr="007319EA">
        <w:rPr>
          <w:rStyle w:val="FootnoteReference"/>
          <w:spacing w:val="-2"/>
          <w:sz w:val="28"/>
          <w:szCs w:val="28"/>
          <w:lang w:val="fi-FI"/>
        </w:rPr>
        <w:footnoteReference w:id="4"/>
      </w:r>
      <w:r w:rsidRPr="007319EA">
        <w:rPr>
          <w:spacing w:val="-2"/>
          <w:sz w:val="28"/>
          <w:szCs w:val="28"/>
          <w:lang w:val="fi-FI"/>
        </w:rPr>
        <w:t>;</w:t>
      </w:r>
      <w:r w:rsidRPr="007319EA">
        <w:rPr>
          <w:spacing w:val="-2"/>
          <w:sz w:val="28"/>
          <w:szCs w:val="28"/>
          <w:shd w:val="clear" w:color="auto" w:fill="FFFFFF"/>
          <w:lang w:val="nb-NO"/>
        </w:rPr>
        <w:t xml:space="preserve"> </w:t>
      </w:r>
      <w:r w:rsidRPr="007319EA">
        <w:rPr>
          <w:spacing w:val="-6"/>
          <w:sz w:val="28"/>
          <w:szCs w:val="28"/>
          <w:lang w:val="nb-NO"/>
        </w:rPr>
        <w:t>Phối hợp với Phòng Lao động- Thương binh và Xã hội huyện tổ chức thành công hội nghị tư vấn xuất khẩu lao động và đã có 20 lao động tham gia;trong đó có 06 người đã xuất cảnh,</w:t>
      </w:r>
      <w:r w:rsidRPr="007319EA">
        <w:rPr>
          <w:spacing w:val="-6"/>
          <w:lang w:val="nl-NL"/>
        </w:rPr>
        <w:t xml:space="preserve"> </w:t>
      </w:r>
      <w:r w:rsidRPr="007319EA">
        <w:rPr>
          <w:spacing w:val="-6"/>
          <w:sz w:val="28"/>
          <w:szCs w:val="28"/>
          <w:lang w:val="nl-NL"/>
        </w:rPr>
        <w:t>Khai mạc lớp đào tạo nghề trang điểm cho 30 lao động nông thôn.</w:t>
      </w:r>
    </w:p>
    <w:p w:rsidR="00123105" w:rsidRPr="007319EA" w:rsidRDefault="00123105" w:rsidP="00123105">
      <w:pPr>
        <w:ind w:firstLine="851"/>
        <w:jc w:val="both"/>
        <w:rPr>
          <w:i/>
          <w:spacing w:val="-2"/>
          <w:sz w:val="28"/>
          <w:szCs w:val="28"/>
          <w:lang w:val="nb-NO"/>
        </w:rPr>
      </w:pPr>
      <w:r w:rsidRPr="007319EA">
        <w:rPr>
          <w:i/>
          <w:spacing w:val="-2"/>
          <w:sz w:val="28"/>
          <w:szCs w:val="28"/>
          <w:lang w:val="nb-NO"/>
        </w:rPr>
        <w:t>* Công tác chính sách và an sinh xã hội:</w:t>
      </w:r>
    </w:p>
    <w:p w:rsidR="00123105" w:rsidRPr="007319EA" w:rsidRDefault="00123105" w:rsidP="00123105">
      <w:pPr>
        <w:ind w:firstLine="851"/>
        <w:jc w:val="both"/>
        <w:rPr>
          <w:spacing w:val="-2"/>
          <w:sz w:val="28"/>
          <w:szCs w:val="28"/>
          <w:lang w:val="nl-NL"/>
        </w:rPr>
      </w:pPr>
      <w:r w:rsidRPr="007319EA">
        <w:rPr>
          <w:spacing w:val="-2"/>
          <w:sz w:val="28"/>
          <w:szCs w:val="28"/>
          <w:lang w:val="es-ES"/>
        </w:rPr>
        <w:t>Các chế độ, chính sách xã hội được triển khai kịp thời, đúng đối tượng. Lập hồ sơ đề nghị mừng thọ cho 96 cụ từ tròn 70 đến trên 100 tuổi.</w:t>
      </w:r>
      <w:r w:rsidRPr="007319EA">
        <w:rPr>
          <w:spacing w:val="-2"/>
          <w:sz w:val="28"/>
          <w:szCs w:val="28"/>
          <w:lang w:val="nl-NL"/>
        </w:rPr>
        <w:t xml:space="preserve"> Bên cạnh đó đã tổ chức tặng quà tết, quà 27/7/2023 cho các đối tượng chính sách có công, chính sách xã hội kịp thời, đúng đối tượng.</w:t>
      </w:r>
    </w:p>
    <w:p w:rsidR="00123105" w:rsidRPr="007319EA" w:rsidRDefault="00123105" w:rsidP="00123105">
      <w:pPr>
        <w:ind w:firstLine="851"/>
        <w:jc w:val="both"/>
        <w:rPr>
          <w:spacing w:val="-2"/>
          <w:sz w:val="28"/>
          <w:szCs w:val="28"/>
          <w:lang w:val="es-ES"/>
        </w:rPr>
      </w:pPr>
      <w:r w:rsidRPr="007319EA">
        <w:rPr>
          <w:spacing w:val="-2"/>
          <w:sz w:val="28"/>
          <w:szCs w:val="28"/>
          <w:lang w:val="es-ES"/>
        </w:rPr>
        <w:t xml:space="preserve">Các loại hình bảo hiểm xã hội, bảo hiểm y tế được triển khai thực hiện khá tốt, tỷ lệ bảo hiểm y tế đạt trên 97%; tỷ lệ BHXH đạt 35%  trong đó BHXH tự nguyện đạt  4,2% ( 130 người, phát sinh trong năm 6 người). Chính sách bảo hiểm y tế do nhà nước hỗ trợ  như các đối tượng trẻ em dưới 6 tuổi, các đối tượng chính sách, người có công, người cao tuổi; hộ nghèo, hộ cận nghèo đạt 100%. </w:t>
      </w:r>
    </w:p>
    <w:p w:rsidR="00123105" w:rsidRPr="007319EA" w:rsidRDefault="00123105" w:rsidP="00123105">
      <w:pPr>
        <w:ind w:firstLine="851"/>
        <w:jc w:val="both"/>
        <w:rPr>
          <w:spacing w:val="-2"/>
          <w:sz w:val="28"/>
          <w:szCs w:val="28"/>
        </w:rPr>
      </w:pPr>
      <w:r w:rsidRPr="007319EA">
        <w:rPr>
          <w:spacing w:val="-2"/>
          <w:sz w:val="28"/>
          <w:szCs w:val="28"/>
          <w:lang w:val="es-ES"/>
        </w:rPr>
        <w:t xml:space="preserve">Trong năm 2023 đã giảm nghèo 22 hộ, </w:t>
      </w:r>
      <w:r w:rsidRPr="007319EA">
        <w:rPr>
          <w:spacing w:val="-2"/>
          <w:sz w:val="28"/>
          <w:szCs w:val="28"/>
        </w:rPr>
        <w:t>hiện nay,</w:t>
      </w:r>
      <w:r w:rsidRPr="007319EA">
        <w:rPr>
          <w:spacing w:val="-2"/>
          <w:sz w:val="28"/>
          <w:szCs w:val="28"/>
          <w:lang w:val="vi-VN"/>
        </w:rPr>
        <w:t xml:space="preserve"> toàn </w:t>
      </w:r>
      <w:r w:rsidRPr="007319EA">
        <w:rPr>
          <w:spacing w:val="-2"/>
          <w:sz w:val="28"/>
          <w:szCs w:val="28"/>
          <w:lang w:val="nb-NO"/>
        </w:rPr>
        <w:t xml:space="preserve">xã </w:t>
      </w:r>
      <w:r w:rsidRPr="007319EA">
        <w:rPr>
          <w:spacing w:val="-2"/>
          <w:sz w:val="28"/>
          <w:szCs w:val="28"/>
          <w:lang w:val="vi-VN"/>
        </w:rPr>
        <w:t xml:space="preserve">có </w:t>
      </w:r>
      <w:r w:rsidRPr="007319EA">
        <w:rPr>
          <w:spacing w:val="-2"/>
          <w:sz w:val="28"/>
          <w:szCs w:val="28"/>
        </w:rPr>
        <w:t>39</w:t>
      </w:r>
      <w:r w:rsidRPr="007319EA">
        <w:rPr>
          <w:spacing w:val="-2"/>
          <w:sz w:val="28"/>
          <w:szCs w:val="28"/>
          <w:lang w:val="vi-VN"/>
        </w:rPr>
        <w:t xml:space="preserve"> hộ nghèo, chiếm tỷ lệ </w:t>
      </w:r>
      <w:r w:rsidRPr="007319EA">
        <w:rPr>
          <w:spacing w:val="-2"/>
          <w:sz w:val="28"/>
          <w:szCs w:val="28"/>
        </w:rPr>
        <w:t>2,26</w:t>
      </w:r>
      <w:r w:rsidRPr="007319EA">
        <w:rPr>
          <w:spacing w:val="-2"/>
          <w:sz w:val="28"/>
          <w:szCs w:val="28"/>
          <w:lang w:val="vi-VN"/>
        </w:rPr>
        <w:t xml:space="preserve">%; </w:t>
      </w:r>
      <w:r w:rsidRPr="007319EA">
        <w:rPr>
          <w:spacing w:val="-2"/>
          <w:sz w:val="28"/>
          <w:szCs w:val="28"/>
          <w:lang w:val="nb-NO"/>
        </w:rPr>
        <w:t>29</w:t>
      </w:r>
      <w:r w:rsidRPr="007319EA">
        <w:rPr>
          <w:spacing w:val="-2"/>
          <w:sz w:val="28"/>
          <w:szCs w:val="28"/>
          <w:lang w:val="vi-VN"/>
        </w:rPr>
        <w:t xml:space="preserve"> hộ cận nghèo, chiếm tỷ lệ</w:t>
      </w:r>
      <w:r w:rsidRPr="007319EA">
        <w:rPr>
          <w:spacing w:val="-2"/>
          <w:sz w:val="28"/>
          <w:szCs w:val="28"/>
        </w:rPr>
        <w:t xml:space="preserve"> 1,68</w:t>
      </w:r>
      <w:r w:rsidRPr="007319EA">
        <w:rPr>
          <w:spacing w:val="-2"/>
          <w:sz w:val="28"/>
          <w:szCs w:val="28"/>
          <w:lang w:val="nb-NO"/>
        </w:rPr>
        <w:t xml:space="preserve">%. Phối hợp với </w:t>
      </w:r>
      <w:r w:rsidRPr="007319EA">
        <w:rPr>
          <w:spacing w:val="-2"/>
          <w:sz w:val="28"/>
          <w:szCs w:val="28"/>
          <w:lang w:val="vi-VN"/>
        </w:rPr>
        <w:t xml:space="preserve">Ngân hàng chính sách xã hội </w:t>
      </w:r>
      <w:r w:rsidRPr="007319EA">
        <w:rPr>
          <w:spacing w:val="-2"/>
          <w:sz w:val="28"/>
          <w:szCs w:val="28"/>
          <w:lang w:val="nb-NO"/>
        </w:rPr>
        <w:t xml:space="preserve">huyện </w:t>
      </w:r>
      <w:r w:rsidRPr="007319EA">
        <w:rPr>
          <w:spacing w:val="-2"/>
          <w:sz w:val="28"/>
          <w:szCs w:val="28"/>
          <w:lang w:val="vi-VN"/>
        </w:rPr>
        <w:t xml:space="preserve"> tạo điều kiện giải quyết vốn vay cho </w:t>
      </w:r>
      <w:r w:rsidRPr="007319EA">
        <w:rPr>
          <w:spacing w:val="-2"/>
          <w:sz w:val="28"/>
          <w:szCs w:val="28"/>
          <w:lang w:val="nb-NO"/>
        </w:rPr>
        <w:t xml:space="preserve">các </w:t>
      </w:r>
      <w:r w:rsidRPr="007319EA">
        <w:rPr>
          <w:spacing w:val="-2"/>
          <w:sz w:val="28"/>
          <w:szCs w:val="28"/>
          <w:lang w:val="vi-VN"/>
        </w:rPr>
        <w:t xml:space="preserve">hộ nghèo </w:t>
      </w:r>
      <w:r w:rsidRPr="007319EA">
        <w:rPr>
          <w:spacing w:val="-2"/>
          <w:sz w:val="28"/>
          <w:szCs w:val="28"/>
        </w:rPr>
        <w:t xml:space="preserve">và </w:t>
      </w:r>
      <w:r w:rsidRPr="007319EA">
        <w:rPr>
          <w:spacing w:val="-2"/>
          <w:sz w:val="28"/>
          <w:szCs w:val="28"/>
          <w:lang w:val="vi-VN"/>
        </w:rPr>
        <w:t xml:space="preserve">cận nghèo </w:t>
      </w:r>
      <w:r w:rsidRPr="007319EA">
        <w:rPr>
          <w:spacing w:val="-2"/>
          <w:sz w:val="28"/>
          <w:szCs w:val="28"/>
        </w:rPr>
        <w:t xml:space="preserve">có nhu cầu </w:t>
      </w:r>
      <w:r w:rsidRPr="007319EA">
        <w:rPr>
          <w:spacing w:val="-2"/>
          <w:sz w:val="28"/>
          <w:szCs w:val="28"/>
          <w:lang w:val="vi-VN"/>
        </w:rPr>
        <w:t xml:space="preserve">vay vốn </w:t>
      </w:r>
      <w:r w:rsidRPr="007319EA">
        <w:rPr>
          <w:spacing w:val="-2"/>
          <w:sz w:val="28"/>
          <w:szCs w:val="28"/>
          <w:lang w:val="nb-NO"/>
        </w:rPr>
        <w:t>để phát triển sản xuất, kinh doanh.</w:t>
      </w:r>
      <w:r w:rsidRPr="007319EA">
        <w:rPr>
          <w:spacing w:val="-2"/>
          <w:sz w:val="28"/>
          <w:szCs w:val="28"/>
          <w:lang w:val="vi-VN"/>
        </w:rPr>
        <w:t xml:space="preserve"> </w:t>
      </w:r>
      <w:r w:rsidRPr="007319EA">
        <w:rPr>
          <w:spacing w:val="-2"/>
          <w:sz w:val="28"/>
          <w:szCs w:val="28"/>
        </w:rPr>
        <w:t>Đã phối hợp với các ngành xây dựng và sửa chữa nhà ở cho 08 hộ nghèo với số tiền 172.000.000đ.</w:t>
      </w:r>
    </w:p>
    <w:p w:rsidR="00123105" w:rsidRPr="007319EA" w:rsidRDefault="00123105" w:rsidP="00123105">
      <w:pPr>
        <w:ind w:firstLine="851"/>
        <w:jc w:val="both"/>
        <w:rPr>
          <w:b/>
          <w:spacing w:val="-6"/>
          <w:sz w:val="28"/>
          <w:szCs w:val="28"/>
          <w:lang w:val="pt-BR"/>
        </w:rPr>
      </w:pPr>
      <w:r w:rsidRPr="007319EA">
        <w:rPr>
          <w:b/>
          <w:bCs/>
          <w:spacing w:val="-6"/>
          <w:sz w:val="28"/>
          <w:szCs w:val="28"/>
          <w:lang w:val="es-ES"/>
        </w:rPr>
        <w:t xml:space="preserve">4. </w:t>
      </w:r>
      <w:r w:rsidRPr="007319EA">
        <w:rPr>
          <w:b/>
          <w:spacing w:val="-6"/>
          <w:sz w:val="28"/>
          <w:szCs w:val="28"/>
          <w:lang w:val="pt-BR"/>
        </w:rPr>
        <w:t xml:space="preserve">Công tác </w:t>
      </w:r>
      <w:r w:rsidRPr="007319EA">
        <w:rPr>
          <w:b/>
          <w:spacing w:val="-6"/>
          <w:sz w:val="28"/>
          <w:szCs w:val="28"/>
          <w:lang w:val="vi-VN"/>
        </w:rPr>
        <w:t>y</w:t>
      </w:r>
      <w:r w:rsidRPr="007319EA">
        <w:rPr>
          <w:b/>
          <w:spacing w:val="-6"/>
          <w:sz w:val="28"/>
          <w:szCs w:val="28"/>
          <w:lang w:val="pt-BR"/>
        </w:rPr>
        <w:t xml:space="preserve"> tế, </w:t>
      </w:r>
      <w:r w:rsidRPr="007319EA">
        <w:rPr>
          <w:b/>
          <w:spacing w:val="-6"/>
          <w:sz w:val="28"/>
          <w:szCs w:val="28"/>
          <w:lang w:val="vi-VN"/>
        </w:rPr>
        <w:t>d</w:t>
      </w:r>
      <w:r w:rsidRPr="007319EA">
        <w:rPr>
          <w:b/>
          <w:spacing w:val="-6"/>
          <w:sz w:val="28"/>
          <w:szCs w:val="28"/>
          <w:lang w:val="pt-BR"/>
        </w:rPr>
        <w:t>ân số, KHHGĐ:</w:t>
      </w:r>
    </w:p>
    <w:p w:rsidR="00123105" w:rsidRPr="007319EA" w:rsidRDefault="00123105" w:rsidP="00123105">
      <w:pPr>
        <w:ind w:firstLine="851"/>
        <w:jc w:val="both"/>
        <w:rPr>
          <w:sz w:val="28"/>
          <w:szCs w:val="28"/>
          <w:lang w:val="nb-NO"/>
        </w:rPr>
      </w:pPr>
      <w:r w:rsidRPr="007319EA">
        <w:rPr>
          <w:b/>
          <w:sz w:val="28"/>
          <w:szCs w:val="28"/>
          <w:lang w:val="pt-BR"/>
        </w:rPr>
        <w:t>-</w:t>
      </w:r>
      <w:r w:rsidRPr="007319EA">
        <w:rPr>
          <w:sz w:val="28"/>
          <w:szCs w:val="28"/>
          <w:lang w:val="nl-NL"/>
        </w:rPr>
        <w:t xml:space="preserve"> Công tác y tế, dân số, KHHGĐ: Tiếp tục thực hiện việc khám, chữa bệnh và chăm sóc sức khỏe cho nhân dân, công tác khám chữa bệnh BHYT người nghèo và khám chữa bệnh miễn phí cho trẻ em dưới 06 tuổi được tiến hành đảm bảo. Từ đầu năm đến nay đã tổ chức khám, chữa bệnh cho người dân 4.122 lượt người trong đó khám chữa bệnh bằng đông y là 114 lượt. Công tác tiêm chủng hàng tháng cho trẻ dưới 5 tuổi, số trẻ tiêm chủng đầy đủ là 51/95 đạt 53,68%</w:t>
      </w:r>
    </w:p>
    <w:p w:rsidR="00123105" w:rsidRPr="007319EA" w:rsidRDefault="00123105" w:rsidP="00123105">
      <w:pPr>
        <w:ind w:firstLine="851"/>
        <w:jc w:val="both"/>
        <w:rPr>
          <w:sz w:val="28"/>
          <w:szCs w:val="28"/>
        </w:rPr>
      </w:pPr>
      <w:r w:rsidRPr="007319EA">
        <w:rPr>
          <w:sz w:val="28"/>
          <w:szCs w:val="28"/>
        </w:rPr>
        <w:t xml:space="preserve">- </w:t>
      </w:r>
      <w:r w:rsidRPr="007319EA">
        <w:rPr>
          <w:sz w:val="28"/>
          <w:szCs w:val="28"/>
          <w:lang w:val="vi-VN"/>
        </w:rPr>
        <w:t xml:space="preserve">Dân số: </w:t>
      </w:r>
      <w:r w:rsidRPr="007319EA">
        <w:rPr>
          <w:sz w:val="28"/>
          <w:szCs w:val="28"/>
          <w:lang w:val="es-ES"/>
        </w:rPr>
        <w:t xml:space="preserve">Tổ chức truyền thông lồng ghép dịch vụ chăm sóc SKSS/KHHGĐ cho chị em trong độ tuổi sinh đẻ theo định kỳ; thường xuyên khám, tư vấn sử dụng các biện pháp tránh thai, qua đó nâng tỷ lệ sử dụng các biện pháp tránh thai đạt 75%. </w:t>
      </w:r>
      <w:r w:rsidRPr="007319EA">
        <w:rPr>
          <w:sz w:val="28"/>
          <w:szCs w:val="28"/>
        </w:rPr>
        <w:t>Tỷ lệ sinh con thứ 3 trở lên chiếm 18,6%</w:t>
      </w:r>
      <w:r w:rsidRPr="007319EA">
        <w:rPr>
          <w:sz w:val="28"/>
        </w:rPr>
        <w:t xml:space="preserve">. Tỷ lệ trẻ em dưới 5 tuổi suy dinh dưỡng: </w:t>
      </w:r>
      <w:r w:rsidRPr="007319EA">
        <w:rPr>
          <w:sz w:val="28"/>
          <w:szCs w:val="28"/>
          <w:lang w:val="es-ES"/>
        </w:rPr>
        <w:t>6,44% giảm 0</w:t>
      </w:r>
      <w:r w:rsidR="00AF2B08" w:rsidRPr="007319EA">
        <w:rPr>
          <w:sz w:val="28"/>
          <w:szCs w:val="28"/>
          <w:lang w:val="es-ES"/>
        </w:rPr>
        <w:t>,32</w:t>
      </w:r>
      <w:r w:rsidRPr="007319EA">
        <w:rPr>
          <w:sz w:val="28"/>
          <w:szCs w:val="28"/>
          <w:lang w:val="es-ES"/>
        </w:rPr>
        <w:t>% so</w:t>
      </w:r>
      <w:r w:rsidRPr="007319EA">
        <w:rPr>
          <w:sz w:val="28"/>
        </w:rPr>
        <w:t xml:space="preserve"> với cùng kỳ năm 2022.</w:t>
      </w:r>
    </w:p>
    <w:p w:rsidR="00123105" w:rsidRPr="007319EA" w:rsidRDefault="00123105" w:rsidP="00123105">
      <w:pPr>
        <w:ind w:firstLine="851"/>
        <w:jc w:val="both"/>
        <w:rPr>
          <w:sz w:val="28"/>
          <w:szCs w:val="28"/>
        </w:rPr>
      </w:pPr>
      <w:r w:rsidRPr="007319EA">
        <w:rPr>
          <w:sz w:val="28"/>
          <w:szCs w:val="28"/>
          <w:lang w:val="es-ES"/>
        </w:rPr>
        <w:lastRenderedPageBreak/>
        <w:t xml:space="preserve">-Tiếp tục triển khai các biện pháp phòng chống dịch COVID 19 và tiêm vắc xin phòng COVID-19 cho các đối tượng tiêm mũi nhắc lại theo phân bổ của huyện. </w:t>
      </w:r>
      <w:r w:rsidRPr="007319EA">
        <w:rPr>
          <w:sz w:val="28"/>
          <w:szCs w:val="28"/>
        </w:rPr>
        <w:t xml:space="preserve">Rà soát các trường hợp chưa tiêm đủ liệu Vắc xin Covi-19 và tiêm cho độ tuổi từ 05- 11 tuổi được:120 người. UBND xã đã giám sát, theo dõi cách ly điều trị 04 trường hợp nhiễm Covid-19 tại nhà. </w:t>
      </w:r>
    </w:p>
    <w:p w:rsidR="00123105" w:rsidRPr="007319EA" w:rsidRDefault="00AF2B08" w:rsidP="00123105">
      <w:pPr>
        <w:ind w:firstLine="851"/>
        <w:jc w:val="both"/>
        <w:rPr>
          <w:spacing w:val="-10"/>
          <w:sz w:val="28"/>
          <w:szCs w:val="28"/>
          <w:lang w:val="nl-NL"/>
        </w:rPr>
      </w:pPr>
      <w:r w:rsidRPr="007319EA">
        <w:rPr>
          <w:b/>
          <w:spacing w:val="-10"/>
          <w:sz w:val="28"/>
          <w:szCs w:val="28"/>
        </w:rPr>
        <w:t xml:space="preserve"> </w:t>
      </w:r>
      <w:r w:rsidR="00123105" w:rsidRPr="007319EA">
        <w:rPr>
          <w:b/>
          <w:spacing w:val="-10"/>
          <w:sz w:val="28"/>
          <w:szCs w:val="28"/>
        </w:rPr>
        <w:t>5. Công tác Tư pháp - Hộ tịch:</w:t>
      </w:r>
      <w:r w:rsidR="00123105" w:rsidRPr="007319EA">
        <w:rPr>
          <w:spacing w:val="-10"/>
          <w:sz w:val="28"/>
          <w:szCs w:val="28"/>
          <w:lang w:val="nl-NL"/>
        </w:rPr>
        <w:t xml:space="preserve"> </w:t>
      </w:r>
    </w:p>
    <w:p w:rsidR="00123105" w:rsidRPr="007319EA" w:rsidRDefault="00123105" w:rsidP="00123105">
      <w:pPr>
        <w:spacing w:before="60"/>
        <w:ind w:firstLine="720"/>
        <w:jc w:val="both"/>
        <w:rPr>
          <w:sz w:val="28"/>
        </w:rPr>
      </w:pPr>
      <w:r w:rsidRPr="007319EA">
        <w:rPr>
          <w:sz w:val="28"/>
        </w:rPr>
        <w:t xml:space="preserve"> - Tập trung triển khai thực hiện các Kế hoạch: công tác Tư pháp; công tác phổ biến, giáo dục pháp luật  đã tổ chức 01 hội nghị tuyên truyền, phổ biến nội</w:t>
      </w:r>
      <w:r w:rsidRPr="007319EA">
        <w:rPr>
          <w:sz w:val="28"/>
          <w:szCs w:val="28"/>
        </w:rPr>
        <w:t xml:space="preserve"> dung Luật thực hiện dân chủ cơ sở năm 2022</w:t>
      </w:r>
      <w:r w:rsidRPr="007319EA">
        <w:rPr>
          <w:sz w:val="28"/>
          <w:szCs w:val="28"/>
          <w:shd w:val="clear" w:color="auto" w:fill="FFFFFF"/>
        </w:rPr>
        <w:t xml:space="preserve"> và Luật  phòng chống bạo lực gia đình năm 2022</w:t>
      </w:r>
      <w:r w:rsidRPr="007319EA">
        <w:rPr>
          <w:szCs w:val="28"/>
        </w:rPr>
        <w:t xml:space="preserve">. </w:t>
      </w:r>
      <w:r w:rsidRPr="007319EA">
        <w:rPr>
          <w:sz w:val="28"/>
        </w:rPr>
        <w:t>hòa giải ở cơ sở, chuẩn tiếp cận pháp luật; kiểm tra, xử lý và rà soát, hệ thống hóa văn bản quy phạm pháp luật; kế hoạch theo dõi thi hành pháp luật và quản lý công tác thi hành pháp luật về xử lý vi phạm hành chính năm 2023 trên địa bàn.</w:t>
      </w:r>
    </w:p>
    <w:p w:rsidR="00123105" w:rsidRPr="007319EA" w:rsidRDefault="00123105" w:rsidP="00123105">
      <w:pPr>
        <w:spacing w:line="264" w:lineRule="auto"/>
        <w:jc w:val="both"/>
        <w:rPr>
          <w:sz w:val="28"/>
          <w:szCs w:val="28"/>
        </w:rPr>
      </w:pPr>
      <w:r w:rsidRPr="007319EA">
        <w:rPr>
          <w:spacing w:val="-10"/>
          <w:sz w:val="28"/>
          <w:szCs w:val="28"/>
          <w:lang w:val="nl-NL"/>
        </w:rPr>
        <w:t xml:space="preserve">           - </w:t>
      </w:r>
      <w:r w:rsidRPr="007319EA">
        <w:rPr>
          <w:sz w:val="28"/>
          <w:szCs w:val="28"/>
          <w:lang w:val="nl-NL"/>
        </w:rPr>
        <w:t xml:space="preserve">Công tác Tư pháp được thực hiện chặt chẽ, kịp thời, </w:t>
      </w:r>
      <w:r w:rsidRPr="007319EA">
        <w:rPr>
          <w:spacing w:val="-10"/>
          <w:sz w:val="28"/>
          <w:szCs w:val="28"/>
          <w:lang w:val="nl-NL"/>
        </w:rPr>
        <w:t xml:space="preserve">từ đầu năm đến nay đã tiếp nhận </w:t>
      </w:r>
      <w:r w:rsidRPr="007319EA">
        <w:rPr>
          <w:sz w:val="28"/>
          <w:szCs w:val="28"/>
        </w:rPr>
        <w:t xml:space="preserve">Chứng thực bản 3568 trường hợp; Chứng thực hợp đồng liên quan bất động sản: 609 trường hợp; Chứng thực chữ ký 77 trường hợp </w:t>
      </w:r>
    </w:p>
    <w:p w:rsidR="00123105" w:rsidRPr="007319EA" w:rsidRDefault="00123105" w:rsidP="00123105">
      <w:pPr>
        <w:jc w:val="both"/>
        <w:rPr>
          <w:sz w:val="28"/>
          <w:szCs w:val="28"/>
        </w:rPr>
      </w:pPr>
      <w:r w:rsidRPr="007319EA">
        <w:rPr>
          <w:sz w:val="28"/>
          <w:szCs w:val="28"/>
        </w:rPr>
        <w:t xml:space="preserve">           - Công tác hoà giải cơ sở: Tiếp tục kiện toàn các Tổ hòa giải ở cơ sở, đã hòa giải 07 vụ thành không thành 01 vụ. </w:t>
      </w:r>
    </w:p>
    <w:p w:rsidR="00123105" w:rsidRPr="007319EA" w:rsidRDefault="00AF2B08" w:rsidP="00AF2B08">
      <w:pPr>
        <w:jc w:val="both"/>
        <w:rPr>
          <w:spacing w:val="-10"/>
          <w:sz w:val="28"/>
          <w:szCs w:val="28"/>
          <w:lang w:val="nl-NL"/>
        </w:rPr>
      </w:pPr>
      <w:r w:rsidRPr="007319EA">
        <w:rPr>
          <w:sz w:val="28"/>
          <w:szCs w:val="28"/>
          <w:lang w:val="pt-BR"/>
        </w:rPr>
        <w:t xml:space="preserve">            </w:t>
      </w:r>
      <w:r w:rsidR="00123105" w:rsidRPr="007319EA">
        <w:rPr>
          <w:sz w:val="28"/>
          <w:szCs w:val="28"/>
          <w:lang w:val="pt-BR"/>
        </w:rPr>
        <w:t>- Thực hiện tốt việc đăng ký quản lý hộ tịch, cụ thể:</w:t>
      </w:r>
      <w:r w:rsidR="00123105" w:rsidRPr="007319EA">
        <w:rPr>
          <w:spacing w:val="-10"/>
          <w:sz w:val="28"/>
          <w:szCs w:val="28"/>
          <w:lang w:val="nl-NL"/>
        </w:rPr>
        <w:t xml:space="preserve"> Có 49 trường hợp đăng ký kết hôn;  106 trường hợp đăng ký khai sinh, khai tử  39 trường hợp, xác nhận tình trạng hôn nhân: 75 trường hợp,  cải chính hộ tịch 11 trường hợp, cấp bản sao hộ tịch: 270 trường hợp;</w:t>
      </w:r>
    </w:p>
    <w:p w:rsidR="00123105" w:rsidRPr="007319EA" w:rsidRDefault="00123105" w:rsidP="00123105">
      <w:pPr>
        <w:ind w:firstLine="851"/>
        <w:jc w:val="both"/>
        <w:rPr>
          <w:spacing w:val="-10"/>
          <w:sz w:val="28"/>
          <w:szCs w:val="28"/>
          <w:lang w:val="nl-NL"/>
        </w:rPr>
      </w:pPr>
      <w:r w:rsidRPr="007319EA">
        <w:rPr>
          <w:spacing w:val="-10"/>
          <w:sz w:val="28"/>
          <w:szCs w:val="28"/>
          <w:lang w:val="nl-NL"/>
        </w:rPr>
        <w:t xml:space="preserve">- Công tác cấp thẻ BHYT cho trẻ em dưới 06 tuổi đảm bảo kịp thời, chính xác, từ đầu năm đến nay đã cấp được 112 thẻ. </w:t>
      </w:r>
    </w:p>
    <w:p w:rsidR="00123105" w:rsidRPr="007319EA" w:rsidRDefault="00123105" w:rsidP="00123105">
      <w:pPr>
        <w:jc w:val="both"/>
        <w:rPr>
          <w:b/>
          <w:sz w:val="28"/>
          <w:szCs w:val="28"/>
          <w:lang w:val="es-ES"/>
        </w:rPr>
      </w:pPr>
      <w:r w:rsidRPr="007319EA">
        <w:rPr>
          <w:sz w:val="28"/>
          <w:szCs w:val="28"/>
        </w:rPr>
        <w:t xml:space="preserve">           </w:t>
      </w:r>
      <w:r w:rsidRPr="007319EA">
        <w:rPr>
          <w:b/>
          <w:sz w:val="28"/>
          <w:szCs w:val="28"/>
          <w:lang w:val="es-ES"/>
        </w:rPr>
        <w:t xml:space="preserve">  III. QUỐC PHÒNG- AN NINH</w:t>
      </w:r>
    </w:p>
    <w:p w:rsidR="00123105" w:rsidRPr="007319EA" w:rsidRDefault="00123105" w:rsidP="00123105">
      <w:pPr>
        <w:tabs>
          <w:tab w:val="left" w:pos="142"/>
        </w:tabs>
        <w:ind w:firstLine="709"/>
        <w:jc w:val="both"/>
        <w:rPr>
          <w:spacing w:val="3"/>
          <w:sz w:val="28"/>
          <w:szCs w:val="28"/>
        </w:rPr>
      </w:pPr>
      <w:r w:rsidRPr="007319EA">
        <w:rPr>
          <w:b/>
          <w:sz w:val="28"/>
          <w:szCs w:val="28"/>
          <w:lang w:val="es-CO"/>
        </w:rPr>
        <w:t xml:space="preserve">    1. Quốc phòng: </w:t>
      </w:r>
      <w:r w:rsidRPr="007319EA">
        <w:rPr>
          <w:spacing w:val="3"/>
          <w:sz w:val="28"/>
          <w:szCs w:val="28"/>
        </w:rPr>
        <w:t>Phối hợp với công an xã trực bảo vệ cơ quan hàng đêm. Xây dựng kế hoạch, lịch trực và điều động lực lượng trực SSCĐ trong dịp Tết dương lịch, Tết Nguyên Đán và các ngày lễ lớn trong năm 2023. Đón quân nhân xuất ngũ trở về địa phương: 08 đ/c. Thực hiện công tác tuyển chọn và gọi công dân nhập ngũ năm 2023: Giao quân 12 thanh niên. Tham mưu cho HĐNVQS xã gặp mặt thanh niên và gia đình có thanh niên chuẩn bị lên đường nhập ngũ, thanh niên hoàn thành NVQS trở về địa phương, tổ chức tặng quà cho thanh niên lên đường nhập ngũ: 1.000.000đ/thanh niên nhập ngũ.</w:t>
      </w:r>
    </w:p>
    <w:p w:rsidR="00123105" w:rsidRPr="007319EA" w:rsidRDefault="00123105" w:rsidP="00123105">
      <w:pPr>
        <w:shd w:val="clear" w:color="auto" w:fill="FFFFFF"/>
        <w:ind w:firstLine="851"/>
        <w:jc w:val="both"/>
        <w:rPr>
          <w:spacing w:val="3"/>
          <w:sz w:val="28"/>
          <w:szCs w:val="28"/>
        </w:rPr>
      </w:pPr>
      <w:r w:rsidRPr="007319EA">
        <w:rPr>
          <w:spacing w:val="3"/>
          <w:sz w:val="28"/>
          <w:szCs w:val="28"/>
        </w:rPr>
        <w:t xml:space="preserve"> - Tham gia tập huấn cán bộ DQTV đầu năm do huyện, tỉnh tổ chức đảm bảo đúng thành phần, quân số theo kế hoạch. Củng cố, xây dựng lực lượng dân quân đủ số lượng, bảo đảm chất lượng, có độ tin cậy và khả năng sẵn sàng huy động cao. </w:t>
      </w:r>
    </w:p>
    <w:p w:rsidR="00123105" w:rsidRPr="007319EA" w:rsidRDefault="00123105" w:rsidP="00123105">
      <w:pPr>
        <w:shd w:val="clear" w:color="auto" w:fill="FFFFFF"/>
        <w:ind w:firstLine="851"/>
        <w:jc w:val="both"/>
        <w:rPr>
          <w:spacing w:val="3"/>
          <w:sz w:val="28"/>
          <w:szCs w:val="28"/>
        </w:rPr>
      </w:pPr>
      <w:r w:rsidRPr="007319EA">
        <w:rPr>
          <w:spacing w:val="3"/>
          <w:sz w:val="28"/>
          <w:szCs w:val="28"/>
        </w:rPr>
        <w:t xml:space="preserve">- Thực hiện công tác đăng ký độ tuổi 17: 54 thanh niên; phúc tra độ tuổi 18-27: 431 thanh niên; đăng ký PTKT trên địa bàn. </w:t>
      </w:r>
    </w:p>
    <w:p w:rsidR="00123105" w:rsidRPr="007319EA" w:rsidRDefault="00123105" w:rsidP="00123105">
      <w:pPr>
        <w:shd w:val="clear" w:color="auto" w:fill="FFFFFF"/>
        <w:ind w:firstLine="851"/>
        <w:jc w:val="both"/>
        <w:rPr>
          <w:spacing w:val="3"/>
          <w:sz w:val="28"/>
          <w:szCs w:val="28"/>
        </w:rPr>
      </w:pPr>
      <w:r w:rsidRPr="007319EA">
        <w:rPr>
          <w:spacing w:val="3"/>
          <w:sz w:val="28"/>
          <w:szCs w:val="28"/>
        </w:rPr>
        <w:t xml:space="preserve">- Phối hợp với trung đoàn 176 phúc tra quân nhân dư bị:  93 quân nhân. </w:t>
      </w:r>
    </w:p>
    <w:p w:rsidR="00123105" w:rsidRPr="007319EA" w:rsidRDefault="00123105" w:rsidP="00123105">
      <w:pPr>
        <w:ind w:firstLine="851"/>
        <w:jc w:val="both"/>
        <w:rPr>
          <w:bCs/>
          <w:sz w:val="28"/>
          <w:szCs w:val="28"/>
          <w:lang w:val="nl-NL"/>
        </w:rPr>
      </w:pPr>
      <w:r w:rsidRPr="007319EA">
        <w:rPr>
          <w:bCs/>
          <w:sz w:val="28"/>
          <w:szCs w:val="28"/>
          <w:lang w:val="nl-NL"/>
        </w:rPr>
        <w:t>- Huy động 14 đồng chí huấn luyện diễn tập tại Điền Hòa, thời gian huấn luyện 23 ngày; 07 đồng chí SQ-HSQ dự bị tập huấn tại Phú Bài, thời gian 15 ngày. Đạt 100% chỉ tiêu trên giao.</w:t>
      </w:r>
    </w:p>
    <w:p w:rsidR="00123105" w:rsidRPr="007319EA" w:rsidRDefault="00123105" w:rsidP="00123105">
      <w:pPr>
        <w:ind w:firstLine="851"/>
        <w:jc w:val="both"/>
        <w:rPr>
          <w:bCs/>
          <w:sz w:val="28"/>
          <w:szCs w:val="28"/>
          <w:lang w:val="nl-NL"/>
        </w:rPr>
      </w:pPr>
      <w:r w:rsidRPr="007319EA">
        <w:rPr>
          <w:bCs/>
          <w:sz w:val="28"/>
          <w:szCs w:val="28"/>
          <w:lang w:val="nl-NL"/>
        </w:rPr>
        <w:lastRenderedPageBreak/>
        <w:t xml:space="preserve"> Tham mưu tổ chức thành công cuộc diễn tập chiến đấu xã trong khu vực phòng thủ năm 2023, đảm bảo an toàn về người và vũ khí trang bị,được cấp trên đánh giá hoàn thành xuất sắc nhiệm vụ</w:t>
      </w:r>
    </w:p>
    <w:p w:rsidR="00123105" w:rsidRPr="007319EA" w:rsidRDefault="00123105" w:rsidP="00123105">
      <w:pPr>
        <w:rPr>
          <w:sz w:val="28"/>
          <w:szCs w:val="28"/>
        </w:rPr>
      </w:pPr>
      <w:r w:rsidRPr="007319EA">
        <w:tab/>
      </w:r>
      <w:r w:rsidRPr="007319EA">
        <w:rPr>
          <w:sz w:val="28"/>
          <w:szCs w:val="28"/>
        </w:rPr>
        <w:t>- Tham mưu cho Hội đồng GDQPAN tổ chức mở lớp bồi dưỡng kiến thức QPAN cho đối tượng 4: 22 đồng chí.</w:t>
      </w:r>
    </w:p>
    <w:p w:rsidR="00123105" w:rsidRPr="007319EA" w:rsidRDefault="00123105" w:rsidP="00123105">
      <w:pPr>
        <w:jc w:val="both"/>
        <w:rPr>
          <w:sz w:val="28"/>
          <w:szCs w:val="28"/>
        </w:rPr>
      </w:pPr>
      <w:r w:rsidRPr="007319EA">
        <w:rPr>
          <w:sz w:val="28"/>
          <w:szCs w:val="28"/>
        </w:rPr>
        <w:tab/>
        <w:t>- Tham mưu HĐNVQS xã xây dựng kế hoạch khám sơ tuyển NVQS và nghĩa vụ tham gia CAND năm 2024.  Kết quả sơ tuyển như sau:</w:t>
      </w:r>
    </w:p>
    <w:p w:rsidR="00123105" w:rsidRPr="007319EA" w:rsidRDefault="00123105" w:rsidP="00123105">
      <w:pPr>
        <w:jc w:val="both"/>
        <w:rPr>
          <w:sz w:val="28"/>
          <w:szCs w:val="28"/>
        </w:rPr>
      </w:pPr>
      <w:r w:rsidRPr="007319EA">
        <w:rPr>
          <w:sz w:val="28"/>
          <w:szCs w:val="28"/>
        </w:rPr>
        <w:tab/>
        <w:t>+ Tổng số thanh niên gọi sơ tuyển: 155 thanh niên</w:t>
      </w:r>
    </w:p>
    <w:p w:rsidR="00123105" w:rsidRPr="007319EA" w:rsidRDefault="00123105" w:rsidP="00123105">
      <w:pPr>
        <w:jc w:val="both"/>
        <w:rPr>
          <w:sz w:val="28"/>
          <w:szCs w:val="28"/>
        </w:rPr>
      </w:pPr>
      <w:r w:rsidRPr="007319EA">
        <w:rPr>
          <w:sz w:val="28"/>
          <w:szCs w:val="28"/>
        </w:rPr>
        <w:tab/>
        <w:t>+ Có mặt khám sơ tuyển : 155 thanh niên ( Đạt 100%);</w:t>
      </w:r>
    </w:p>
    <w:p w:rsidR="00123105" w:rsidRPr="007319EA" w:rsidRDefault="00123105" w:rsidP="00123105">
      <w:pPr>
        <w:jc w:val="both"/>
        <w:rPr>
          <w:b/>
          <w:sz w:val="28"/>
          <w:szCs w:val="28"/>
          <w:lang w:val="es-CO"/>
        </w:rPr>
      </w:pPr>
      <w:r w:rsidRPr="007319EA">
        <w:rPr>
          <w:sz w:val="28"/>
          <w:szCs w:val="28"/>
        </w:rPr>
        <w:t xml:space="preserve">           </w:t>
      </w:r>
      <w:r w:rsidRPr="007319EA">
        <w:rPr>
          <w:b/>
          <w:sz w:val="28"/>
          <w:szCs w:val="28"/>
          <w:lang w:val="es-CO"/>
        </w:rPr>
        <w:t>2. An ninh chính trị, trật tự an toàn xã hội:</w:t>
      </w:r>
    </w:p>
    <w:p w:rsidR="00123105" w:rsidRPr="007319EA" w:rsidRDefault="00123105" w:rsidP="00123105">
      <w:pPr>
        <w:pStyle w:val="bodytextindent-p"/>
        <w:tabs>
          <w:tab w:val="left" w:pos="720"/>
        </w:tabs>
        <w:spacing w:before="0" w:beforeAutospacing="0" w:after="0" w:afterAutospacing="0"/>
        <w:ind w:firstLine="851"/>
        <w:jc w:val="both"/>
        <w:rPr>
          <w:sz w:val="28"/>
          <w:szCs w:val="28"/>
          <w:shd w:val="clear" w:color="auto" w:fill="FFFFFF"/>
        </w:rPr>
      </w:pPr>
      <w:r w:rsidRPr="007319EA">
        <w:rPr>
          <w:rStyle w:val="bodytextindent-h"/>
          <w:sz w:val="28"/>
          <w:szCs w:val="28"/>
          <w:lang w:val="en-US"/>
        </w:rPr>
        <w:t xml:space="preserve">- </w:t>
      </w:r>
      <w:r w:rsidRPr="007319EA">
        <w:rPr>
          <w:rStyle w:val="bodytextindent-h"/>
          <w:sz w:val="28"/>
          <w:szCs w:val="28"/>
        </w:rPr>
        <w:t xml:space="preserve">Thực hiện tốt công tác </w:t>
      </w:r>
      <w:r w:rsidRPr="007319EA">
        <w:rPr>
          <w:sz w:val="28"/>
          <w:szCs w:val="28"/>
          <w:shd w:val="clear" w:color="auto" w:fill="FFFFFF"/>
        </w:rPr>
        <w:t>tuyên truyền, giáo dục, vận động nhân dân tham gia phong trào bảo vệ an ninh, trật tự, an toàn xã hội.</w:t>
      </w:r>
      <w:r w:rsidRPr="007319EA">
        <w:rPr>
          <w:sz w:val="28"/>
          <w:szCs w:val="28"/>
          <w:shd w:val="clear" w:color="auto" w:fill="FFFFFF"/>
          <w:lang w:val="en-US"/>
        </w:rPr>
        <w:t xml:space="preserve"> </w:t>
      </w:r>
      <w:r w:rsidRPr="007319EA">
        <w:rPr>
          <w:rStyle w:val="bodytextindent-h"/>
          <w:sz w:val="28"/>
          <w:szCs w:val="28"/>
          <w:lang w:val="es-ES"/>
        </w:rPr>
        <w:t xml:space="preserve">Triển khai thực hiện tốt các chương trình quốc gia về phòng ngừa, chống tội phạm, các tệ nạn xã hội và các hành vi vi phạm pháp luật khác ở địa phương; làm tốt công tác quản lý việc cư trú, người nước ngoài ở địa phương; </w:t>
      </w:r>
      <w:r w:rsidRPr="007319EA">
        <w:rPr>
          <w:sz w:val="28"/>
          <w:szCs w:val="28"/>
        </w:rPr>
        <w:t>bảo vệ an toàn các sự kiện chính trị và ngày lễ lớn của quê hương, đất nước</w:t>
      </w:r>
      <w:r w:rsidRPr="007319EA">
        <w:rPr>
          <w:sz w:val="28"/>
          <w:szCs w:val="28"/>
          <w:lang w:val="en-US"/>
        </w:rPr>
        <w:t>; c</w:t>
      </w:r>
      <w:r w:rsidRPr="007319EA">
        <w:rPr>
          <w:sz w:val="28"/>
          <w:szCs w:val="28"/>
          <w:shd w:val="clear" w:color="auto" w:fill="FFFFFF"/>
        </w:rPr>
        <w:t>ủng cố kiện toàn Ban chỉ đạo phòng chống tội phạm</w:t>
      </w:r>
      <w:r w:rsidRPr="007319EA">
        <w:rPr>
          <w:sz w:val="28"/>
          <w:szCs w:val="28"/>
          <w:shd w:val="clear" w:color="auto" w:fill="FFFFFF"/>
          <w:lang w:val="en-US"/>
        </w:rPr>
        <w:t xml:space="preserve">, </w:t>
      </w:r>
      <w:r w:rsidRPr="007319EA">
        <w:rPr>
          <w:sz w:val="28"/>
          <w:szCs w:val="28"/>
          <w:shd w:val="clear" w:color="auto" w:fill="FFFFFF"/>
        </w:rPr>
        <w:t>tai</w:t>
      </w:r>
      <w:r w:rsidRPr="007319EA">
        <w:rPr>
          <w:sz w:val="28"/>
          <w:szCs w:val="28"/>
          <w:shd w:val="clear" w:color="auto" w:fill="FFFFFF"/>
          <w:lang w:val="en-US"/>
        </w:rPr>
        <w:t>,</w:t>
      </w:r>
      <w:r w:rsidRPr="007319EA">
        <w:rPr>
          <w:sz w:val="28"/>
          <w:szCs w:val="28"/>
          <w:shd w:val="clear" w:color="auto" w:fill="FFFFFF"/>
        </w:rPr>
        <w:t xml:space="preserve"> tệ nạn xã hội và phong trào toàn dân bảo vệ an ninh tổ quốc.</w:t>
      </w:r>
    </w:p>
    <w:p w:rsidR="00123105" w:rsidRPr="007319EA" w:rsidRDefault="00123105" w:rsidP="00123105">
      <w:pPr>
        <w:pStyle w:val="bodytextindent-p"/>
        <w:tabs>
          <w:tab w:val="left" w:pos="720"/>
        </w:tabs>
        <w:spacing w:before="0" w:beforeAutospacing="0" w:after="0" w:afterAutospacing="0"/>
        <w:ind w:firstLine="851"/>
        <w:jc w:val="both"/>
        <w:rPr>
          <w:sz w:val="28"/>
          <w:szCs w:val="28"/>
          <w:shd w:val="clear" w:color="auto" w:fill="FFFFFF"/>
          <w:lang w:val="en-US"/>
        </w:rPr>
      </w:pPr>
      <w:r w:rsidRPr="007319EA">
        <w:rPr>
          <w:sz w:val="28"/>
          <w:szCs w:val="28"/>
          <w:shd w:val="clear" w:color="auto" w:fill="FFFFFF"/>
          <w:lang w:val="en-US"/>
        </w:rPr>
        <w:t>Chỉ đạo lực lượng Công an xã tổ chức tuyên truyền về bạo lực học đường, luật giao thông đường bộ cho 348 giáo viên và học sinh Trường Trung học cơ sở Phong Xuân. Ngoài ra, thực hiện công tác tuyên truyền PCTP về ma tuý, lừa đảo qua mạng, tín dụng đen, trộm cắp… cho các thôn trên địa bàn bằng nhiều hình thức như tuyên truyền trên hệ thống truyền thanh, trang mạng xã hội, tờ rơi, họp dân….</w:t>
      </w:r>
    </w:p>
    <w:p w:rsidR="00123105" w:rsidRPr="007319EA" w:rsidRDefault="00123105" w:rsidP="00123105">
      <w:pPr>
        <w:keepNext/>
        <w:ind w:firstLine="720"/>
        <w:jc w:val="both"/>
        <w:outlineLvl w:val="5"/>
        <w:rPr>
          <w:sz w:val="28"/>
          <w:szCs w:val="28"/>
          <w:shd w:val="clear" w:color="auto" w:fill="FFFFFF"/>
        </w:rPr>
      </w:pPr>
      <w:r w:rsidRPr="007319EA">
        <w:rPr>
          <w:bCs/>
          <w:sz w:val="28"/>
          <w:szCs w:val="28"/>
        </w:rPr>
        <w:t>Triển khai nhân rộng công tác ch</w:t>
      </w:r>
      <w:r w:rsidRPr="007319EA">
        <w:rPr>
          <w:bCs/>
          <w:sz w:val="28"/>
          <w:szCs w:val="28"/>
          <w:lang w:val="vi-VN"/>
        </w:rPr>
        <w:t xml:space="preserve">uyển hóa tình hình tội phạm và tệ nạn ma túy </w:t>
      </w:r>
      <w:r w:rsidRPr="007319EA">
        <w:rPr>
          <w:bCs/>
          <w:sz w:val="28"/>
          <w:szCs w:val="28"/>
        </w:rPr>
        <w:t>tại</w:t>
      </w:r>
      <w:r w:rsidRPr="007319EA">
        <w:rPr>
          <w:bCs/>
          <w:sz w:val="28"/>
          <w:szCs w:val="28"/>
          <w:lang w:val="vi-VN"/>
        </w:rPr>
        <w:t xml:space="preserve"> địa bàn </w:t>
      </w:r>
      <w:r w:rsidRPr="007319EA">
        <w:rPr>
          <w:bCs/>
          <w:sz w:val="28"/>
          <w:szCs w:val="28"/>
        </w:rPr>
        <w:t>xã Phong Xuân, chỉ đạo lực lượng Công an xã phối hợp hệ thống chính trị các thôn tiến hành rà soát và triển khai test ma tuý đối với các trường hợp nghi nghiện trên địa bàn.</w:t>
      </w:r>
    </w:p>
    <w:p w:rsidR="00123105" w:rsidRPr="007319EA" w:rsidRDefault="00123105" w:rsidP="00123105">
      <w:pPr>
        <w:pStyle w:val="bodytextindent-p"/>
        <w:tabs>
          <w:tab w:val="left" w:pos="720"/>
        </w:tabs>
        <w:spacing w:before="0" w:beforeAutospacing="0" w:after="0" w:afterAutospacing="0"/>
        <w:ind w:firstLine="851"/>
        <w:jc w:val="both"/>
        <w:rPr>
          <w:sz w:val="28"/>
          <w:szCs w:val="28"/>
          <w:shd w:val="clear" w:color="auto" w:fill="FFFFFF"/>
          <w:lang w:val="en-US" w:eastAsia="en-US"/>
        </w:rPr>
      </w:pPr>
      <w:r w:rsidRPr="007319EA">
        <w:rPr>
          <w:sz w:val="28"/>
          <w:szCs w:val="28"/>
          <w:shd w:val="clear" w:color="auto" w:fill="FFFFFF"/>
          <w:lang w:val="en-US" w:eastAsia="en-US"/>
        </w:rPr>
        <w:t>*Tình hình trật tự xã hội: 15 vụ việc, 30 đối tượng (</w:t>
      </w:r>
      <w:r w:rsidRPr="007319EA">
        <w:rPr>
          <w:i/>
          <w:sz w:val="28"/>
          <w:szCs w:val="28"/>
          <w:shd w:val="clear" w:color="auto" w:fill="FFFFFF"/>
          <w:lang w:val="en-US" w:eastAsia="en-US"/>
        </w:rPr>
        <w:t>Trong đó: Chuyển huyện: 07 vụ việc, 08 đối tượng);</w:t>
      </w:r>
      <w:r w:rsidRPr="007319EA">
        <w:rPr>
          <w:sz w:val="28"/>
          <w:szCs w:val="28"/>
          <w:shd w:val="clear" w:color="auto" w:fill="FFFFFF"/>
          <w:lang w:val="en-US" w:eastAsia="en-US"/>
        </w:rPr>
        <w:t>Xử lý VPHC: 08 vụ/22 đối tượng (phạt tiền: 07 vụ/21 đối tượng tổng số tiền là: 31.800.000 đ và phạt cảnh cáo 01 vụ/01 đối tượng từ 14 tuổi đến dưới 16 tuổi.</w:t>
      </w:r>
    </w:p>
    <w:p w:rsidR="00123105" w:rsidRPr="007319EA" w:rsidRDefault="00123105" w:rsidP="00123105">
      <w:pPr>
        <w:pStyle w:val="bodytextindent-p"/>
        <w:tabs>
          <w:tab w:val="left" w:pos="720"/>
        </w:tabs>
        <w:spacing w:before="0" w:beforeAutospacing="0" w:after="0" w:afterAutospacing="0"/>
        <w:ind w:firstLine="851"/>
        <w:jc w:val="both"/>
        <w:rPr>
          <w:sz w:val="28"/>
          <w:szCs w:val="28"/>
          <w:shd w:val="clear" w:color="auto" w:fill="FFFFFF"/>
          <w:lang w:val="en-US" w:eastAsia="en-US"/>
        </w:rPr>
      </w:pPr>
      <w:r w:rsidRPr="007319EA">
        <w:rPr>
          <w:sz w:val="28"/>
          <w:szCs w:val="28"/>
          <w:shd w:val="clear" w:color="auto" w:fill="FFFFFF"/>
          <w:lang w:val="en-US" w:eastAsia="en-US"/>
        </w:rPr>
        <w:t>* Trật tự ATGT: Tổ chức 102 lượt tuần tra với 298 lượt cán bộ tham gia. Phát hiện 30 trường hợp vi phạm giao thông đường bộ, phạt tiền 14.500.000 đồng về hành vi không đội mũ bão hiểm khi điều khiển phương tiện tham gia giao thông.</w:t>
      </w:r>
    </w:p>
    <w:p w:rsidR="00123105" w:rsidRPr="007319EA" w:rsidRDefault="00123105" w:rsidP="00123105">
      <w:pPr>
        <w:pStyle w:val="bodytextindent-p"/>
        <w:tabs>
          <w:tab w:val="left" w:pos="720"/>
        </w:tabs>
        <w:spacing w:before="0" w:beforeAutospacing="0" w:after="0" w:afterAutospacing="0"/>
        <w:ind w:firstLine="851"/>
        <w:jc w:val="both"/>
        <w:rPr>
          <w:sz w:val="28"/>
          <w:szCs w:val="28"/>
          <w:shd w:val="clear" w:color="auto" w:fill="FFFFFF"/>
          <w:lang w:val="en-US" w:eastAsia="en-US"/>
        </w:rPr>
      </w:pPr>
      <w:r w:rsidRPr="007319EA">
        <w:rPr>
          <w:sz w:val="28"/>
          <w:szCs w:val="28"/>
          <w:shd w:val="clear" w:color="auto" w:fill="FFFFFF"/>
          <w:lang w:val="en-US" w:eastAsia="en-US"/>
        </w:rPr>
        <w:t xml:space="preserve"> * Đăng ký xe: Đăng ký mới: 142 xe;</w:t>
      </w:r>
      <w:r w:rsidRPr="007319EA">
        <w:rPr>
          <w:sz w:val="28"/>
          <w:szCs w:val="28"/>
          <w:shd w:val="clear" w:color="auto" w:fill="FFFFFF"/>
          <w:lang w:val="en-US" w:eastAsia="en-US"/>
        </w:rPr>
        <w:tab/>
        <w:t>Sang tên đổi chủ: 10 xe; Cấp đổi giấy chứng nhận đăng ký: 02 xe; Cấp lại giấy chứng nhận đăng ký: 12 xe.</w:t>
      </w:r>
    </w:p>
    <w:p w:rsidR="00123105" w:rsidRPr="007319EA" w:rsidRDefault="00123105" w:rsidP="00123105">
      <w:pPr>
        <w:ind w:firstLine="851"/>
        <w:jc w:val="both"/>
        <w:rPr>
          <w:spacing w:val="-6"/>
          <w:sz w:val="28"/>
          <w:szCs w:val="28"/>
          <w:lang w:val="nl-NL"/>
        </w:rPr>
      </w:pPr>
      <w:r w:rsidRPr="007319EA">
        <w:rPr>
          <w:sz w:val="28"/>
          <w:szCs w:val="28"/>
          <w:shd w:val="clear" w:color="auto" w:fill="FFFFFF"/>
        </w:rPr>
        <w:t xml:space="preserve">* Giải quyết thủ tục hành chính trên hệ thống CSGLQG: </w:t>
      </w:r>
      <w:r w:rsidRPr="007319EA">
        <w:rPr>
          <w:sz w:val="28"/>
          <w:szCs w:val="28"/>
          <w:lang w:val="es-CO"/>
        </w:rPr>
        <w:t>Làm tốt công tác thu thập, chỉnh sửa thông tin dân cư trên hệ thống đảm bảo đúng tiến độ đề ra.</w:t>
      </w:r>
      <w:r w:rsidRPr="007319EA">
        <w:rPr>
          <w:sz w:val="28"/>
          <w:szCs w:val="28"/>
          <w:lang w:val="nl-NL"/>
        </w:rPr>
        <w:t xml:space="preserve"> Giải quyết thủ tục trên hệ thống CSDLQG: 428 trường hợp</w:t>
      </w:r>
      <w:r w:rsidRPr="007319EA">
        <w:rPr>
          <w:spacing w:val="-6"/>
          <w:sz w:val="28"/>
          <w:szCs w:val="28"/>
          <w:lang w:val="nl-NL"/>
        </w:rPr>
        <w:t xml:space="preserve"> qua dịch vụ công.</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Kết quả thực hiện công tác điều chỉnh dữ liệu Công dân: Tổng số công dân của 02 thôn Hiền An – Bến Củi và Cổ Xuân – Quảng Lộc là: 1.353 khẩu hiện nay đã được chuẩn hoá đảm bảo đúng dữ liệu. Số công dân trong độ tuổi làm cáp CCCD là 1.027 công dân; trong đó:</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lastRenderedPageBreak/>
        <w:tab/>
        <w:t>+ Số đã cấp CCCD đúng với tên thôn: 329</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ab/>
        <w:t>+ Số sai tên thôn: 733</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ab/>
        <w:t>+ Số chưa làm CCCD: 20</w:t>
      </w:r>
    </w:p>
    <w:p w:rsidR="00123105" w:rsidRPr="007319EA" w:rsidRDefault="00123105" w:rsidP="00123105">
      <w:pPr>
        <w:pStyle w:val="bodytextindent-p"/>
        <w:tabs>
          <w:tab w:val="left" w:pos="720"/>
        </w:tabs>
        <w:spacing w:before="0" w:beforeAutospacing="0" w:after="0" w:afterAutospacing="0"/>
        <w:jc w:val="both"/>
        <w:rPr>
          <w:lang w:val="es-CO"/>
        </w:rPr>
      </w:pPr>
      <w:r w:rsidRPr="007319EA">
        <w:rPr>
          <w:sz w:val="28"/>
          <w:szCs w:val="28"/>
          <w:shd w:val="clear" w:color="auto" w:fill="FFFFFF"/>
          <w:lang w:val="en-US" w:eastAsia="en-US"/>
        </w:rPr>
        <w:tab/>
        <w:t xml:space="preserve">    * Kiểm tra cư trú: phát hiện 02 trường hợp không đăng ký lưu trú, thu phạt 1.500.000 đồng. Vận động giao nộp vũ khí, vật liệu nổ, công cụ hỗ trợ: Tuyên truyền và vận động người dân giao nộp 01 khẩu súng hơi tự chế và chuyển cấp trên quản lý theo quy định.</w:t>
      </w:r>
      <w:r w:rsidRPr="007319EA">
        <w:rPr>
          <w:lang w:val="es-CO"/>
        </w:rPr>
        <w:t>.</w:t>
      </w:r>
    </w:p>
    <w:p w:rsidR="00123105" w:rsidRPr="007319EA" w:rsidRDefault="00123105" w:rsidP="00123105">
      <w:pPr>
        <w:ind w:firstLine="851"/>
        <w:jc w:val="both"/>
        <w:rPr>
          <w:b/>
          <w:sz w:val="28"/>
          <w:szCs w:val="28"/>
          <w:lang w:val="es-CO"/>
        </w:rPr>
      </w:pPr>
      <w:r w:rsidRPr="007319EA">
        <w:rPr>
          <w:b/>
          <w:lang w:val="af-ZA"/>
        </w:rPr>
        <w:t xml:space="preserve">   </w:t>
      </w:r>
      <w:r w:rsidRPr="007319EA">
        <w:rPr>
          <w:b/>
          <w:sz w:val="28"/>
          <w:szCs w:val="28"/>
          <w:lang w:val="es-CO"/>
        </w:rPr>
        <w:t xml:space="preserve">IV. LĨNH VỰC XÂY DỰNG CHÍNH QUYỀN: </w:t>
      </w:r>
    </w:p>
    <w:p w:rsidR="00123105" w:rsidRPr="007319EA" w:rsidRDefault="00123105" w:rsidP="00123105">
      <w:pPr>
        <w:ind w:firstLine="851"/>
        <w:jc w:val="both"/>
        <w:rPr>
          <w:sz w:val="28"/>
          <w:szCs w:val="28"/>
          <w:lang w:val="es-CO"/>
        </w:rPr>
      </w:pPr>
      <w:r w:rsidRPr="007319EA">
        <w:rPr>
          <w:sz w:val="28"/>
          <w:szCs w:val="28"/>
          <w:lang w:val="es-CO"/>
        </w:rPr>
        <w:t xml:space="preserve"> - Tổ chức Hội nghị triển khai kế hoạch kinh tế-xã hội năm 2023, ký kết giao ước thi đua về kinh tế-xã hội, quốc phòng-an ninh năm 2023;</w:t>
      </w:r>
    </w:p>
    <w:p w:rsidR="00123105" w:rsidRPr="007319EA" w:rsidRDefault="00123105" w:rsidP="00123105">
      <w:pPr>
        <w:ind w:firstLine="851"/>
        <w:jc w:val="both"/>
        <w:rPr>
          <w:sz w:val="28"/>
          <w:szCs w:val="28"/>
          <w:lang w:val="es-CO"/>
        </w:rPr>
      </w:pPr>
      <w:r w:rsidRPr="007319EA">
        <w:rPr>
          <w:sz w:val="28"/>
          <w:szCs w:val="28"/>
          <w:lang w:val="es-CO"/>
        </w:rPr>
        <w:t>- Triển khai công tác cải cách hành chính gắn với chính quyền điện tử, dịch vụ đô thị thông minh và đào tạo nguồn nhân lực. Triển khai kế hoạch Hệ thống quản lý chất lượng theo Tiêu chuẩn quốc gia TCVN ISO 9001:2015 và thực hiện ý kiến chỉ đạo trong năm 2023. Duy trì thường xuyên việc công khai TTHC, công khai kết quả giải quyết TTHC tại Trang thông tin điện tử xã và tổ chức tiếp nhận ý kiến đóng góp của tổ chức, công dân và doanh nghiệp. hoàn thành việc chấm điểm CCHC năm 2023 đúng thời gian quy định.</w:t>
      </w:r>
    </w:p>
    <w:p w:rsidR="00123105" w:rsidRPr="007319EA" w:rsidRDefault="00123105" w:rsidP="00123105">
      <w:pPr>
        <w:ind w:firstLine="720"/>
        <w:jc w:val="both"/>
        <w:rPr>
          <w:sz w:val="28"/>
          <w:szCs w:val="28"/>
          <w:lang w:val="es-CO"/>
        </w:rPr>
      </w:pPr>
      <w:r w:rsidRPr="007319EA">
        <w:rPr>
          <w:sz w:val="28"/>
          <w:szCs w:val="28"/>
        </w:rPr>
        <w:t>Thực hiện Kế hoạch số 222 /KH-UBND ngày 21/10/2020 của UBND tỉnh Thừa Thiên Huế về việc triển khai chương trình Chuyển đổi số tỉnh Thừa Thiên Huế đến năm 2025, Chương trình hành động 120 /CTr-UBND, ngày 23 tháng 3 năm 2022 của UBND tỉnh về thực hiện Nghị quyết số 12-NQ/TU ngày 12/11/2021 của Ban Chấp hành Đảng bộ tỉnh khóa XVI về chuyển đổi số tỉnh Thừa Thiên Huế đến năm 2025, định hướng đến năm 2030. Uỷ ban nhân dân xã đã ban hành các văn bản chỉ đạo và tham gia các buổi tập huấn về chuyển đổi số. Tham gia hội thi trực tuyến trên nền tảng Hue- S.</w:t>
      </w:r>
    </w:p>
    <w:p w:rsidR="00123105" w:rsidRPr="007319EA" w:rsidRDefault="00123105" w:rsidP="00123105">
      <w:pPr>
        <w:ind w:firstLine="851"/>
        <w:jc w:val="both"/>
        <w:rPr>
          <w:spacing w:val="-6"/>
          <w:sz w:val="28"/>
          <w:szCs w:val="28"/>
        </w:rPr>
      </w:pPr>
      <w:r w:rsidRPr="007319EA">
        <w:rPr>
          <w:spacing w:val="-6"/>
          <w:sz w:val="28"/>
          <w:szCs w:val="28"/>
          <w:lang w:val="es-CO"/>
        </w:rPr>
        <w:t>- Tiếp tục đẩy mạnh ứng dụng CNTT tại Bộ phận tiếp nhận và trả kết quả hiện đại xã. Tiếp tục sử dụng có hiệu quả hệ thống các phần mềm dùng chung của tỉnh; Tăng cường việc sử dụng thư điện tử công vụ trong việc trao đổi công việc trong cơ quan, nhà nước.</w:t>
      </w:r>
      <w:r w:rsidRPr="007319EA">
        <w:rPr>
          <w:spacing w:val="-6"/>
          <w:sz w:val="28"/>
          <w:lang w:val="af-ZA"/>
        </w:rPr>
        <w:t xml:space="preserve"> </w:t>
      </w:r>
      <w:r w:rsidRPr="007319EA">
        <w:rPr>
          <w:bCs/>
          <w:spacing w:val="-6"/>
          <w:sz w:val="28"/>
          <w:szCs w:val="28"/>
        </w:rPr>
        <w:t xml:space="preserve">Số hồ sơ đã giải quyết </w:t>
      </w:r>
      <w:r w:rsidRPr="007319EA">
        <w:rPr>
          <w:b/>
          <w:bCs/>
          <w:spacing w:val="-6"/>
          <w:sz w:val="28"/>
          <w:szCs w:val="28"/>
        </w:rPr>
        <w:t xml:space="preserve">914 </w:t>
      </w:r>
      <w:r w:rsidRPr="007319EA">
        <w:rPr>
          <w:spacing w:val="-6"/>
          <w:sz w:val="28"/>
          <w:szCs w:val="28"/>
        </w:rPr>
        <w:t>hồ sơ</w:t>
      </w:r>
      <w:r w:rsidRPr="007319EA">
        <w:rPr>
          <w:rStyle w:val="FootnoteReference"/>
          <w:spacing w:val="-6"/>
          <w:sz w:val="28"/>
          <w:szCs w:val="28"/>
        </w:rPr>
        <w:footnoteReference w:id="5"/>
      </w:r>
      <w:r w:rsidRPr="007319EA">
        <w:rPr>
          <w:bCs/>
          <w:spacing w:val="-6"/>
          <w:sz w:val="28"/>
          <w:szCs w:val="28"/>
        </w:rPr>
        <w:t xml:space="preserve">. </w:t>
      </w:r>
      <w:r w:rsidRPr="007319EA">
        <w:rPr>
          <w:spacing w:val="-6"/>
          <w:sz w:val="28"/>
          <w:szCs w:val="28"/>
          <w:lang w:val="es-CO"/>
        </w:rPr>
        <w:t>Tập trung thực hiện tốt việc tiếp nhận và giải quyết hồ sơ thủ tục hành chính mức độ 3, 4 đảm bảo chỉ tiêu kế hoạch</w:t>
      </w:r>
      <w:r w:rsidRPr="007319EA">
        <w:rPr>
          <w:rStyle w:val="FootnoteReference"/>
          <w:spacing w:val="-6"/>
          <w:sz w:val="28"/>
          <w:szCs w:val="28"/>
          <w:lang w:val="es-CO"/>
        </w:rPr>
        <w:footnoteReference w:id="6"/>
      </w:r>
      <w:r w:rsidRPr="007319EA">
        <w:rPr>
          <w:spacing w:val="-6"/>
          <w:sz w:val="28"/>
          <w:szCs w:val="28"/>
          <w:lang w:val="es-CO"/>
        </w:rPr>
        <w:t xml:space="preserve">; </w:t>
      </w:r>
    </w:p>
    <w:p w:rsidR="00123105" w:rsidRPr="007319EA" w:rsidRDefault="00123105" w:rsidP="00123105">
      <w:pPr>
        <w:ind w:firstLine="851"/>
        <w:jc w:val="both"/>
        <w:rPr>
          <w:sz w:val="28"/>
          <w:szCs w:val="28"/>
          <w:lang w:val="es-CO"/>
        </w:rPr>
      </w:pPr>
      <w:r w:rsidRPr="007319EA">
        <w:rPr>
          <w:sz w:val="28"/>
          <w:szCs w:val="28"/>
          <w:lang w:val="es-CO"/>
        </w:rPr>
        <w:t>- Duy trì hoạt động của Trang thông tin điện tử xã đảm bảo cung cấp thông tin kịp thời cho công dân, doanh nghiệp...</w:t>
      </w:r>
    </w:p>
    <w:p w:rsidR="00123105" w:rsidRPr="007319EA" w:rsidRDefault="00123105" w:rsidP="00123105">
      <w:pPr>
        <w:jc w:val="both"/>
        <w:rPr>
          <w:spacing w:val="-10"/>
          <w:sz w:val="28"/>
          <w:szCs w:val="28"/>
          <w:lang w:val="es-CO"/>
        </w:rPr>
      </w:pPr>
      <w:r w:rsidRPr="007319EA">
        <w:rPr>
          <w:spacing w:val="-10"/>
          <w:sz w:val="28"/>
          <w:szCs w:val="28"/>
          <w:lang w:val="es-CO"/>
        </w:rPr>
        <w:t xml:space="preserve">            - Ban hành Kế hoạch triển khai thực hiện công tác dân vận chính quyền năm 2023; </w:t>
      </w:r>
      <w:r w:rsidRPr="007319EA">
        <w:rPr>
          <w:sz w:val="28"/>
          <w:szCs w:val="28"/>
          <w:lang w:val="it-IT"/>
        </w:rPr>
        <w:t>Thực hiện tốt quy chế dân chủ trong cơ quan, mọi công việc đều công khai theo quy định, quy chế cơ quan và ban hành Quyết định phân công nhiệm vụ cụ thể cho cán bộ công chức UBND xã trong năm 2023;</w:t>
      </w:r>
    </w:p>
    <w:p w:rsidR="00123105" w:rsidRPr="007319EA" w:rsidRDefault="00123105" w:rsidP="00123105">
      <w:pPr>
        <w:ind w:firstLine="567"/>
        <w:jc w:val="both"/>
        <w:rPr>
          <w:i/>
          <w:sz w:val="28"/>
          <w:szCs w:val="28"/>
          <w:lang w:val="es-CO"/>
        </w:rPr>
      </w:pPr>
      <w:r w:rsidRPr="007319EA">
        <w:rPr>
          <w:sz w:val="28"/>
          <w:szCs w:val="28"/>
          <w:lang w:val="es-CO"/>
        </w:rPr>
        <w:t xml:space="preserve"> - Công tác thi đua khen thưởng được thực hiện đảm bảo. Tiếp tục tăng cường và nâng cao hiệu lực, hiệu quả công tác quản lý nhà nước về tôn giáo, đặc biệt là hoạt động tôn giáo, đất đai và xây dựng. </w:t>
      </w:r>
      <w:r w:rsidRPr="007319EA">
        <w:rPr>
          <w:sz w:val="28"/>
          <w:szCs w:val="28"/>
        </w:rPr>
        <w:t>Cuộc bầu cử trưởng thôn, nhiệm kỳ 2023-2025 đã diễn ra thành công tốt đẹp</w:t>
      </w:r>
      <w:r w:rsidRPr="007319EA">
        <w:rPr>
          <w:sz w:val="28"/>
          <w:szCs w:val="28"/>
          <w:lang w:val="es-CO"/>
        </w:rPr>
        <w:t xml:space="preserve">; </w:t>
      </w:r>
      <w:r w:rsidRPr="007319EA">
        <w:rPr>
          <w:sz w:val="28"/>
          <w:szCs w:val="28"/>
        </w:rPr>
        <w:t xml:space="preserve">Công tác phối hợp giữa UBND xã với UBMTTQVN xã từ xây dựng kế hoạch đến việc tổ chức thực hiện đã diễn ra chặt </w:t>
      </w:r>
      <w:r w:rsidRPr="007319EA">
        <w:rPr>
          <w:sz w:val="28"/>
          <w:szCs w:val="28"/>
        </w:rPr>
        <w:lastRenderedPageBreak/>
        <w:t>chẻ, đảm bảo theo các quy định, hướng dẫn của cấp trên. Các loại tài liệu, văn bản chỉ đạo, biểu mẫu… được bộ phận chuyên môn của UBND xã chuẩn bị đầy đủ, chu đáo, góp phần thành công của các cuộc bầu cử. Kết quả có 11</w:t>
      </w:r>
      <w:r w:rsidRPr="007319EA">
        <w:rPr>
          <w:sz w:val="28"/>
          <w:szCs w:val="28"/>
          <w:lang w:val="es-CO"/>
        </w:rPr>
        <w:t xml:space="preserve"> Trưởng thôn được UBND xã công nhận (</w:t>
      </w:r>
      <w:r w:rsidRPr="007319EA">
        <w:rPr>
          <w:i/>
          <w:sz w:val="28"/>
          <w:szCs w:val="28"/>
          <w:lang w:val="es-CO"/>
        </w:rPr>
        <w:t>trong đó có 02 thôn Xuân Lộc và Tân Lập có sự thay đổi nhân sự Trưởng thôn);</w:t>
      </w:r>
    </w:p>
    <w:p w:rsidR="00123105" w:rsidRPr="007319EA" w:rsidRDefault="00123105" w:rsidP="00123105">
      <w:pPr>
        <w:ind w:firstLine="851"/>
        <w:jc w:val="both"/>
        <w:rPr>
          <w:sz w:val="28"/>
          <w:szCs w:val="28"/>
          <w:lang w:val="es-CO"/>
        </w:rPr>
      </w:pPr>
      <w:r w:rsidRPr="007319EA">
        <w:rPr>
          <w:sz w:val="28"/>
          <w:szCs w:val="28"/>
          <w:lang w:val="es-CO"/>
        </w:rPr>
        <w:t>Thực hiện Quyết định số 2641 ngày 17/ 8/2023 của UBND huyện Phong Điền về việc điều động công chức đối với ông Lê Văn Tuất, công chức ĐC-NN-XD-MT xã Phong Mỹ về đảm nhận công chức Văn hóa- Xã hội xã Phong Xuân kể từ ngày 01/9/2023. Căn cứ Quyết định trên UBND xã đã bố trí ông Trương Như Thuyết, phụ trách công tác Địa chính của xã.</w:t>
      </w:r>
    </w:p>
    <w:p w:rsidR="00123105" w:rsidRPr="007319EA" w:rsidRDefault="00123105" w:rsidP="00123105">
      <w:pPr>
        <w:ind w:firstLine="851"/>
        <w:jc w:val="both"/>
        <w:rPr>
          <w:sz w:val="28"/>
          <w:szCs w:val="28"/>
        </w:rPr>
      </w:pPr>
      <w:r w:rsidRPr="007319EA">
        <w:rPr>
          <w:sz w:val="28"/>
          <w:szCs w:val="28"/>
          <w:lang w:val="nl-NL"/>
        </w:rPr>
        <w:t>- Các đơn thư kiến nghị, khiếu nại cơ bản được giải quyết kịp thời.</w:t>
      </w:r>
      <w:r w:rsidRPr="007319EA">
        <w:rPr>
          <w:sz w:val="28"/>
          <w:szCs w:val="28"/>
        </w:rPr>
        <w:t xml:space="preserve"> Tổng số đơn kiến nghị, phản ánh thuộc thẩm 140 đơn, trong đó: </w:t>
      </w:r>
    </w:p>
    <w:p w:rsidR="00123105" w:rsidRPr="007319EA" w:rsidRDefault="00123105" w:rsidP="00123105">
      <w:pPr>
        <w:spacing w:line="264" w:lineRule="auto"/>
        <w:jc w:val="both"/>
        <w:rPr>
          <w:sz w:val="28"/>
          <w:szCs w:val="28"/>
        </w:rPr>
      </w:pPr>
      <w:r w:rsidRPr="007319EA">
        <w:rPr>
          <w:sz w:val="28"/>
          <w:szCs w:val="28"/>
        </w:rPr>
        <w:t xml:space="preserve">            + Đơn tranh chấp đất đai 11 đơn. </w:t>
      </w:r>
      <w:r w:rsidRPr="007319EA">
        <w:rPr>
          <w:spacing w:val="4"/>
          <w:sz w:val="28"/>
          <w:szCs w:val="28"/>
        </w:rPr>
        <w:t xml:space="preserve">UBND xã đã mời các bên liên quan để làm việc Hòa giải thành 04 đơn, Hòa giải không thành 05 đơn, đang giải quyết lần một 01 đơn, đang giải quyết 01 đơn </w:t>
      </w:r>
      <w:r w:rsidRPr="007319EA">
        <w:rPr>
          <w:sz w:val="28"/>
          <w:szCs w:val="28"/>
        </w:rPr>
        <w:t>(Ông Trường làm ăn xa)</w:t>
      </w:r>
    </w:p>
    <w:p w:rsidR="00123105" w:rsidRPr="007319EA" w:rsidRDefault="00123105" w:rsidP="00123105">
      <w:pPr>
        <w:ind w:firstLine="851"/>
        <w:jc w:val="both"/>
        <w:rPr>
          <w:sz w:val="28"/>
          <w:szCs w:val="28"/>
          <w:lang w:val="de-DE" w:eastAsia="vi-VN"/>
        </w:rPr>
      </w:pPr>
      <w:r w:rsidRPr="007319EA">
        <w:rPr>
          <w:sz w:val="28"/>
          <w:szCs w:val="28"/>
        </w:rPr>
        <w:t>- Đơn kiến nghị: 129 đơn liên quan đến</w:t>
      </w:r>
      <w:r w:rsidRPr="007319EA">
        <w:rPr>
          <w:sz w:val="28"/>
          <w:szCs w:val="28"/>
          <w:lang w:val="de-DE" w:eastAsia="vi-VN"/>
        </w:rPr>
        <w:t xml:space="preserve"> rạn nứt nhà của các hộ dân do ảnh hưởng của đường Cao tốc Cam Lộ- La Sơn đi qua địa phận ở xã Phong Xuân; và mẫu thuẩn gia đình và nhà máy Xi Măng Đồng Lâm. UBND xã đã phối hợp với các công ty để giải quyết.</w:t>
      </w:r>
    </w:p>
    <w:p w:rsidR="00123105" w:rsidRPr="007319EA" w:rsidRDefault="00123105" w:rsidP="00123105">
      <w:pPr>
        <w:ind w:firstLine="851"/>
        <w:jc w:val="both"/>
        <w:rPr>
          <w:sz w:val="28"/>
          <w:szCs w:val="28"/>
        </w:rPr>
      </w:pPr>
      <w:r w:rsidRPr="007319EA">
        <w:rPr>
          <w:sz w:val="28"/>
          <w:szCs w:val="28"/>
        </w:rPr>
        <w:t>- Công tác tiếp công dân Lãnh đạo UBND xã đã thực hiện nghiêm túc chế độ tiếp công dân thường xuyên, định kỳ theo quy định; bố trí thời gian trực tiếp gặp gỡ, đối thoại với công dân, lắng nghe tâm tư, nguyện vọng của người dân để kịp thời giải quyết đảm bảo quyền lợi cho công dân. Lãnh đạo UBND xã tiếp tại Trụ sở tiếp công dân  56  lượt với 56 người.</w:t>
      </w:r>
    </w:p>
    <w:p w:rsidR="00123105" w:rsidRPr="007319EA" w:rsidRDefault="00123105" w:rsidP="00123105">
      <w:pPr>
        <w:ind w:firstLine="567"/>
        <w:jc w:val="both"/>
        <w:rPr>
          <w:b/>
          <w:sz w:val="28"/>
          <w:szCs w:val="28"/>
          <w:lang w:val="af-ZA"/>
        </w:rPr>
      </w:pPr>
      <w:r w:rsidRPr="007319EA">
        <w:rPr>
          <w:b/>
          <w:lang w:val="af-ZA"/>
        </w:rPr>
        <w:t xml:space="preserve">     </w:t>
      </w:r>
      <w:r w:rsidRPr="007319EA">
        <w:rPr>
          <w:b/>
          <w:sz w:val="28"/>
          <w:szCs w:val="28"/>
          <w:lang w:val="af-ZA"/>
        </w:rPr>
        <w:t xml:space="preserve">   C. NHỮNG HẠN CHẾ VÀ NGUYÊN NHÂN</w:t>
      </w:r>
    </w:p>
    <w:p w:rsidR="00123105" w:rsidRPr="007319EA" w:rsidRDefault="00123105" w:rsidP="00123105">
      <w:pPr>
        <w:ind w:firstLine="567"/>
        <w:jc w:val="both"/>
        <w:rPr>
          <w:b/>
          <w:sz w:val="28"/>
          <w:szCs w:val="28"/>
          <w:lang w:val="af-ZA"/>
        </w:rPr>
      </w:pPr>
      <w:r w:rsidRPr="007319EA">
        <w:rPr>
          <w:sz w:val="28"/>
          <w:szCs w:val="28"/>
          <w:lang w:val="af-ZA"/>
        </w:rPr>
        <w:t xml:space="preserve"> </w:t>
      </w:r>
      <w:r w:rsidRPr="007319EA">
        <w:rPr>
          <w:sz w:val="28"/>
          <w:szCs w:val="28"/>
        </w:rPr>
        <w:t xml:space="preserve">      </w:t>
      </w:r>
      <w:r w:rsidRPr="007319EA">
        <w:rPr>
          <w:b/>
          <w:sz w:val="28"/>
          <w:szCs w:val="28"/>
          <w:lang w:val="af-ZA"/>
        </w:rPr>
        <w:t xml:space="preserve">1. Những hạn chế: </w:t>
      </w:r>
    </w:p>
    <w:p w:rsidR="00123105" w:rsidRPr="007319EA" w:rsidRDefault="00123105" w:rsidP="00123105">
      <w:pPr>
        <w:tabs>
          <w:tab w:val="left" w:pos="0"/>
        </w:tabs>
        <w:spacing w:before="120"/>
        <w:ind w:firstLine="851"/>
        <w:jc w:val="both"/>
        <w:rPr>
          <w:sz w:val="28"/>
          <w:szCs w:val="28"/>
        </w:rPr>
      </w:pPr>
      <w:r w:rsidRPr="007319EA">
        <w:rPr>
          <w:b/>
          <w:sz w:val="28"/>
          <w:szCs w:val="28"/>
          <w:lang w:val="af-ZA"/>
        </w:rPr>
        <w:t xml:space="preserve">    </w:t>
      </w:r>
      <w:r w:rsidRPr="007319EA">
        <w:rPr>
          <w:rStyle w:val="fontstyle01"/>
          <w:color w:val="auto"/>
        </w:rPr>
        <w:t xml:space="preserve">- Về xuất nông nghiệp: </w:t>
      </w:r>
      <w:r w:rsidRPr="007319EA">
        <w:rPr>
          <w:bCs/>
          <w:sz w:val="28"/>
          <w:szCs w:val="28"/>
          <w:lang w:val="es-ES"/>
        </w:rPr>
        <w:t>D</w:t>
      </w:r>
      <w:r w:rsidRPr="007319EA">
        <w:rPr>
          <w:sz w:val="28"/>
          <w:szCs w:val="28"/>
          <w:lang w:val="de-DE"/>
        </w:rPr>
        <w:t xml:space="preserve">iện tích, năng suất một số cây trồng (cây ăn quả, sắn, lạc,..), </w:t>
      </w:r>
      <w:r w:rsidRPr="007319EA">
        <w:rPr>
          <w:sz w:val="28"/>
          <w:szCs w:val="28"/>
          <w:lang w:val="af-ZA"/>
        </w:rPr>
        <w:t xml:space="preserve">tổng đàn trong chăn nuôi và diện tích nuôi </w:t>
      </w:r>
      <w:r w:rsidRPr="007319EA">
        <w:rPr>
          <w:sz w:val="28"/>
          <w:szCs w:val="28"/>
          <w:lang w:val="de-DE"/>
        </w:rPr>
        <w:t xml:space="preserve">thủy sản chưa đạt so với kế hoạch đề ra. </w:t>
      </w:r>
      <w:r w:rsidRPr="007319EA">
        <w:rPr>
          <w:sz w:val="28"/>
          <w:szCs w:val="28"/>
          <w:lang w:val="af-ZA"/>
        </w:rPr>
        <w:t xml:space="preserve">Giá cả thị trường không ổn định gây khó khăn trong phát triển đàn bò, đàn trâu. Tình hình dịch tả lợn Châu Phi diễn biến phức tạp làm giảm mạnh đàn lợn trên địa bàn xã. Không có quỹ đất để quy hoạch, phát triển trang trại. </w:t>
      </w:r>
      <w:r w:rsidRPr="007319EA">
        <w:rPr>
          <w:sz w:val="28"/>
          <w:szCs w:val="28"/>
          <w:lang w:val="nl-NL"/>
        </w:rPr>
        <w:t xml:space="preserve">Việc thực hiện các Đề án phát triển sản xuất chưa được quan tâm, đầu tư thực hiện. </w:t>
      </w:r>
      <w:r w:rsidRPr="007319EA">
        <w:rPr>
          <w:sz w:val="28"/>
          <w:szCs w:val="28"/>
          <w:lang w:val="af-ZA"/>
        </w:rPr>
        <w:t xml:space="preserve">Quá trình liên doanh, liên kết </w:t>
      </w:r>
      <w:r w:rsidRPr="007319EA">
        <w:rPr>
          <w:sz w:val="28"/>
          <w:szCs w:val="28"/>
          <w:lang w:val="pt-BR"/>
        </w:rPr>
        <w:t xml:space="preserve">tiêu thụ sản phẩm </w:t>
      </w:r>
      <w:r w:rsidRPr="007319EA">
        <w:rPr>
          <w:sz w:val="28"/>
          <w:szCs w:val="28"/>
          <w:lang w:val="af-ZA"/>
        </w:rPr>
        <w:t xml:space="preserve">chưa nhiều và chưa bền vững. Các hoạt động sản xuất trên địa bàn xã, </w:t>
      </w:r>
      <w:r w:rsidRPr="007319EA">
        <w:rPr>
          <w:sz w:val="28"/>
          <w:szCs w:val="28"/>
        </w:rPr>
        <w:t xml:space="preserve">đặc biệt là hoạt động điều tiết nguồn nước chưa được tổ chức đồng bộ gây khó khăn trong công tác quản lý. Việc chuyển đổi ở một số đơn vị còn tự phát không theo quy hoạch, không nghiên cứu kỹ nhu cầu thị trường, yêu cầu kỹ thuật của từng loại cây trồng nên nhiều rủi ro. </w:t>
      </w:r>
    </w:p>
    <w:p w:rsidR="00123105" w:rsidRPr="007319EA" w:rsidRDefault="00123105" w:rsidP="00123105">
      <w:pPr>
        <w:tabs>
          <w:tab w:val="left" w:pos="0"/>
        </w:tabs>
        <w:ind w:firstLine="851"/>
        <w:jc w:val="both"/>
        <w:rPr>
          <w:spacing w:val="-2"/>
          <w:lang w:val="es-ES"/>
        </w:rPr>
      </w:pPr>
      <w:r w:rsidRPr="007319EA">
        <w:rPr>
          <w:spacing w:val="-2"/>
          <w:sz w:val="28"/>
          <w:szCs w:val="28"/>
          <w:lang w:val="sv-SE"/>
        </w:rPr>
        <w:t xml:space="preserve">  - Việc tổ chức triển khai các Đề án trên lĩnh vực nông nghiệp còn chậm; </w:t>
      </w:r>
      <w:r w:rsidRPr="007319EA">
        <w:rPr>
          <w:spacing w:val="-2"/>
          <w:sz w:val="28"/>
          <w:szCs w:val="28"/>
          <w:lang w:val="es-ES"/>
        </w:rPr>
        <w:t>Việc thực hiện các dự án, mô hình sản xuất ứng dụng công nghệ cao còn hạn chế.</w:t>
      </w:r>
    </w:p>
    <w:p w:rsidR="00123105" w:rsidRPr="007319EA" w:rsidRDefault="00123105" w:rsidP="00123105">
      <w:pPr>
        <w:tabs>
          <w:tab w:val="left" w:pos="0"/>
          <w:tab w:val="left" w:pos="567"/>
        </w:tabs>
        <w:ind w:firstLine="567"/>
        <w:jc w:val="both"/>
        <w:rPr>
          <w:sz w:val="28"/>
          <w:szCs w:val="28"/>
          <w:lang w:eastAsia="ar-SA"/>
        </w:rPr>
      </w:pPr>
      <w:r w:rsidRPr="007319EA">
        <w:rPr>
          <w:b/>
          <w:bCs/>
          <w:sz w:val="28"/>
          <w:szCs w:val="28"/>
        </w:rPr>
        <w:t xml:space="preserve">      - </w:t>
      </w:r>
      <w:r w:rsidRPr="007319EA">
        <w:rPr>
          <w:sz w:val="28"/>
          <w:szCs w:val="28"/>
          <w:lang w:val="af-ZA"/>
        </w:rPr>
        <w:t xml:space="preserve">Về lĩnh vực đất đai, môi trường: </w:t>
      </w:r>
      <w:r w:rsidRPr="007319EA">
        <w:rPr>
          <w:sz w:val="28"/>
          <w:szCs w:val="28"/>
        </w:rPr>
        <w:t xml:space="preserve">Công tác quản lý đất đai, quản lý tài nguyên khoáng sản trong thời gian qua còn để xảy ra tình trạng lấn chiếm, tự ý chuyển mục đích sử dụng đất khi chưa được cơ quan có thẩm quyền cho phép, xây dựng các công trình, nhà ở trái phép. Công tác giao đất, cho thuê đất vẫn còn chậm tiến độ, do phải xử lý việc lấn chiếm đất rừng trong diện tích phân chia theo </w:t>
      </w:r>
      <w:r w:rsidRPr="007319EA">
        <w:rPr>
          <w:sz w:val="28"/>
          <w:szCs w:val="28"/>
        </w:rPr>
        <w:lastRenderedPageBreak/>
        <w:t>phương án. Tiến độ quy hoạch chung xây dựng của xã còn chậm; một số thôn, chưa thực hiện tốt “Ngày Chủ nhật xanh</w:t>
      </w:r>
      <w:r w:rsidRPr="007319EA">
        <w:rPr>
          <w:sz w:val="28"/>
          <w:szCs w:val="28"/>
          <w:lang w:eastAsia="ar-SA"/>
        </w:rPr>
        <w:t>” theo quy định.</w:t>
      </w:r>
    </w:p>
    <w:p w:rsidR="00123105" w:rsidRPr="007319EA" w:rsidRDefault="00123105" w:rsidP="00123105">
      <w:pPr>
        <w:spacing w:before="60"/>
        <w:ind w:firstLine="851"/>
        <w:jc w:val="both"/>
        <w:rPr>
          <w:spacing w:val="-8"/>
          <w:sz w:val="28"/>
          <w:szCs w:val="28"/>
          <w:lang w:val="es-ES"/>
        </w:rPr>
      </w:pPr>
      <w:r w:rsidRPr="007319EA">
        <w:rPr>
          <w:spacing w:val="-8"/>
          <w:sz w:val="28"/>
          <w:szCs w:val="28"/>
          <w:lang w:val="es-ES"/>
        </w:rPr>
        <w:t>- Lĩnh vực xây dựng, quy hoạch: Tiến độ triển khai thực hiện các công trình hạ tầng phục vụ bán đấu giá theo kế hoạch trong năm 2023 còn chậm, ảnh hưởng tiến độ tổ chức bán đấu giá và kế hoạch thu ngân sách.</w:t>
      </w:r>
      <w:r w:rsidRPr="007319EA">
        <w:rPr>
          <w:spacing w:val="-8"/>
          <w:sz w:val="28"/>
          <w:szCs w:val="28"/>
          <w:lang w:val="af-ZA"/>
        </w:rPr>
        <w:t xml:space="preserve"> </w:t>
      </w:r>
      <w:r w:rsidRPr="007319EA">
        <w:rPr>
          <w:spacing w:val="-8"/>
          <w:sz w:val="28"/>
          <w:szCs w:val="28"/>
          <w:lang w:val="es-ES"/>
        </w:rPr>
        <w:t>Công tác quản lý đất đai ở địa phương vẫn còn xảy ra tình trạng một số hộ dân lấn chiếm hành lang an toàn giao thông.</w:t>
      </w:r>
    </w:p>
    <w:p w:rsidR="00123105" w:rsidRPr="007319EA" w:rsidRDefault="00123105" w:rsidP="00123105">
      <w:pPr>
        <w:tabs>
          <w:tab w:val="left" w:pos="720"/>
        </w:tabs>
        <w:ind w:firstLine="851"/>
        <w:jc w:val="both"/>
        <w:rPr>
          <w:lang w:val="af-ZA"/>
        </w:rPr>
      </w:pPr>
      <w:r w:rsidRPr="007319EA">
        <w:rPr>
          <w:sz w:val="28"/>
          <w:szCs w:val="28"/>
          <w:lang w:val="af-ZA"/>
        </w:rPr>
        <w:t>- Lĩnh vực văn hóa-xã hội: Việc thực hiện quy ước, hương ước thôn văn hóa về không sử dụng rượu bia, rãi vàng mã trong đám tang vẫn chưa triệt để. Công tác tuyên truyền, phổ biến các quy định xử lý vi phạm hành chính trong lĩnh vực bảo vệ môi trường còn hạn chế</w:t>
      </w:r>
      <w:r w:rsidRPr="007319EA">
        <w:rPr>
          <w:lang w:val="af-ZA"/>
        </w:rPr>
        <w:t>.</w:t>
      </w:r>
    </w:p>
    <w:p w:rsidR="00123105" w:rsidRPr="007319EA" w:rsidRDefault="00123105" w:rsidP="00123105">
      <w:pPr>
        <w:ind w:firstLine="720"/>
        <w:jc w:val="both"/>
        <w:rPr>
          <w:sz w:val="28"/>
          <w:lang w:val="de-DE"/>
        </w:rPr>
      </w:pPr>
      <w:r w:rsidRPr="007319EA">
        <w:rPr>
          <w:sz w:val="28"/>
          <w:lang w:val="de-DE"/>
        </w:rPr>
        <w:t xml:space="preserve">  - Lĩnh vực quốc phòng: Công tác xây dựng lực lượng dân quân thiếu tính ổn định, hiệu quả hoạt động chưa cao; Công tác tuyên truyền, giáo dục cho lực lượng chưa thường xuyên, hình thức tuyên truyền chưa phong phú, chưa thu hút.</w:t>
      </w:r>
    </w:p>
    <w:p w:rsidR="00123105" w:rsidRPr="007319EA" w:rsidRDefault="00123105" w:rsidP="00123105">
      <w:pPr>
        <w:ind w:firstLine="720"/>
        <w:jc w:val="both"/>
        <w:rPr>
          <w:sz w:val="28"/>
        </w:rPr>
      </w:pPr>
      <w:r w:rsidRPr="007319EA">
        <w:rPr>
          <w:sz w:val="28"/>
          <w:szCs w:val="28"/>
        </w:rPr>
        <w:t xml:space="preserve">  - </w:t>
      </w:r>
      <w:r w:rsidRPr="007319EA">
        <w:rPr>
          <w:spacing w:val="-2"/>
          <w:sz w:val="28"/>
          <w:szCs w:val="28"/>
          <w:lang w:val="de-DE"/>
        </w:rPr>
        <w:t>Lĩnh vực an ninh - trật tự: Công tác nắm, xử lý tình hình nhiều lúc còn chậm; việc phòng ngừa tội phạm, phòng chống tệ nạn xã hội có một số mặt chưa kịp thời.</w:t>
      </w:r>
      <w:r w:rsidRPr="007319EA">
        <w:rPr>
          <w:sz w:val="28"/>
        </w:rPr>
        <w:t xml:space="preserve"> Nhận thức của một bộ phận nhân dân trên địa bàn về công tác đảm bảo ANTT còn hạn chế; ý thức tự bảo vệ tài sản cá nhân chưa cao.</w:t>
      </w:r>
      <w:r w:rsidRPr="007319EA">
        <w:rPr>
          <w:b/>
          <w:sz w:val="28"/>
        </w:rPr>
        <w:tab/>
      </w:r>
    </w:p>
    <w:p w:rsidR="00123105" w:rsidRPr="007319EA" w:rsidRDefault="00123105" w:rsidP="00123105">
      <w:pPr>
        <w:ind w:firstLine="851"/>
        <w:jc w:val="both"/>
        <w:rPr>
          <w:sz w:val="28"/>
          <w:szCs w:val="28"/>
        </w:rPr>
      </w:pPr>
      <w:r w:rsidRPr="007319EA">
        <w:rPr>
          <w:sz w:val="28"/>
          <w:szCs w:val="28"/>
          <w:lang w:val="af-ZA"/>
        </w:rPr>
        <w:t xml:space="preserve">- Lĩnh vực xây dựng chính quyền: </w:t>
      </w:r>
      <w:r w:rsidRPr="007319EA">
        <w:rPr>
          <w:spacing w:val="-10"/>
          <w:sz w:val="28"/>
          <w:szCs w:val="28"/>
        </w:rPr>
        <w:t>Công tác quản lý, điều hành của UBND xã trên một số lĩnh vực hiệu quả chưa cao; quản lý nhà nước về đất đai nhiều mặt vẫn còn hạn chế và bất cập…</w:t>
      </w:r>
      <w:r w:rsidRPr="007319EA">
        <w:rPr>
          <w:sz w:val="28"/>
          <w:szCs w:val="28"/>
        </w:rPr>
        <w:t xml:space="preserve"> Công tác tuyên truyền các chủ trương của Đảng, pháp luật của nhà nước còn thiếu thường xuyên. Đài truyền thanh hoạt động chủ yếu tiếp sóng đài huyện, chưa thông tin nhiều các vấn đề tại địa phương. </w:t>
      </w:r>
      <w:r w:rsidRPr="007319EA">
        <w:rPr>
          <w:sz w:val="28"/>
          <w:szCs w:val="28"/>
          <w:lang w:val="af-ZA"/>
        </w:rPr>
        <w:t>Việc tham mưu thực hiện các nhiệm vụ được phân công của một số công chức còn hạn chế, thiếu tính chủ động, chất lượng tham mưu nhiệm vụ của một số công chức chưa cao.</w:t>
      </w:r>
      <w:r w:rsidRPr="007319EA">
        <w:rPr>
          <w:sz w:val="28"/>
          <w:szCs w:val="28"/>
        </w:rPr>
        <w:t xml:space="preserve"> Sự phối hợp của các ban ngành trong nhiều công việc chưa chặt chẽ, hiệu quả.</w:t>
      </w:r>
    </w:p>
    <w:p w:rsidR="00DE37A2" w:rsidRPr="007319EA" w:rsidRDefault="00123105" w:rsidP="00DE37A2">
      <w:pPr>
        <w:ind w:firstLine="851"/>
        <w:jc w:val="both"/>
        <w:rPr>
          <w:b/>
          <w:sz w:val="28"/>
          <w:szCs w:val="28"/>
          <w:lang w:val="af-ZA"/>
        </w:rPr>
      </w:pPr>
      <w:r w:rsidRPr="007319EA">
        <w:rPr>
          <w:sz w:val="28"/>
          <w:szCs w:val="28"/>
          <w:lang w:val="af-ZA"/>
        </w:rPr>
        <w:t xml:space="preserve"> </w:t>
      </w:r>
      <w:r w:rsidRPr="007319EA">
        <w:rPr>
          <w:b/>
          <w:sz w:val="28"/>
          <w:szCs w:val="28"/>
          <w:lang w:val="af-ZA"/>
        </w:rPr>
        <w:softHyphen/>
        <w:t>2. Nguyên nhân:</w:t>
      </w:r>
    </w:p>
    <w:p w:rsidR="00123105" w:rsidRPr="007319EA" w:rsidRDefault="00123105" w:rsidP="00123105">
      <w:pPr>
        <w:ind w:firstLine="851"/>
        <w:jc w:val="both"/>
        <w:rPr>
          <w:sz w:val="36"/>
          <w:szCs w:val="28"/>
          <w:lang w:val="pt-BR"/>
        </w:rPr>
      </w:pPr>
      <w:r w:rsidRPr="007319EA">
        <w:rPr>
          <w:i/>
          <w:spacing w:val="-6"/>
          <w:sz w:val="28"/>
          <w:szCs w:val="28"/>
          <w:lang w:val="af-ZA"/>
        </w:rPr>
        <w:t>a. Nguyên nhân khách quan:</w:t>
      </w:r>
      <w:r w:rsidRPr="007319EA">
        <w:rPr>
          <w:spacing w:val="-6"/>
          <w:sz w:val="28"/>
          <w:szCs w:val="28"/>
          <w:lang w:val="af-ZA"/>
        </w:rPr>
        <w:t xml:space="preserve"> </w:t>
      </w:r>
      <w:r w:rsidR="00DE37A2" w:rsidRPr="007319EA">
        <w:rPr>
          <w:sz w:val="28"/>
          <w:szCs w:val="28"/>
        </w:rPr>
        <w:t xml:space="preserve">Do </w:t>
      </w:r>
      <w:r w:rsidR="00DE37A2" w:rsidRPr="007319EA">
        <w:rPr>
          <w:sz w:val="28"/>
          <w:szCs w:val="28"/>
          <w:lang w:val="af-ZA"/>
        </w:rPr>
        <w:t xml:space="preserve">thời tiết diễn biến phức tạp gây ảnh hưởng đến tổ chức sản xuất, năng suất, tiêu thụ sản phẩm nông nghiệp trên địa bàn. Nền kinh tế suy giảm </w:t>
      </w:r>
      <w:r w:rsidRPr="007319EA">
        <w:rPr>
          <w:spacing w:val="-6"/>
          <w:sz w:val="28"/>
          <w:szCs w:val="28"/>
          <w:lang w:val="af-ZA"/>
        </w:rPr>
        <w:t>các công ty, doanh nghiệp hoạt động cầm chừng</w:t>
      </w:r>
      <w:r w:rsidR="00DE37A2" w:rsidRPr="007319EA">
        <w:rPr>
          <w:spacing w:val="-6"/>
          <w:sz w:val="28"/>
          <w:szCs w:val="28"/>
          <w:lang w:val="af-ZA"/>
        </w:rPr>
        <w:t>,</w:t>
      </w:r>
      <w:r w:rsidRPr="007319EA">
        <w:rPr>
          <w:spacing w:val="-6"/>
          <w:sz w:val="28"/>
          <w:szCs w:val="28"/>
          <w:lang w:val="af-ZA"/>
        </w:rPr>
        <w:t xml:space="preserve"> gây</w:t>
      </w:r>
      <w:r w:rsidR="00DE37A2" w:rsidRPr="007319EA">
        <w:rPr>
          <w:spacing w:val="-6"/>
          <w:sz w:val="28"/>
          <w:szCs w:val="28"/>
          <w:lang w:val="af-ZA"/>
        </w:rPr>
        <w:t xml:space="preserve"> ra</w:t>
      </w:r>
      <w:r w:rsidRPr="007319EA">
        <w:rPr>
          <w:spacing w:val="-6"/>
          <w:sz w:val="28"/>
          <w:szCs w:val="28"/>
          <w:lang w:val="af-ZA"/>
        </w:rPr>
        <w:t xml:space="preserve"> tình trạng thất nghiệp nên ảnh hưởng đến đời sống của người dân trên địa bàn xã.</w:t>
      </w:r>
      <w:r w:rsidRPr="007319EA">
        <w:rPr>
          <w:sz w:val="28"/>
          <w:lang w:val="pt-BR"/>
        </w:rPr>
        <w:t xml:space="preserve"> Nguồn lực đầu tư để phát triển cơ sở hạ tầng phục vụ sản xuất, phục vụ dân sinh và chỉnh trang khu trung tâm của xã còn hạn chế.</w:t>
      </w:r>
    </w:p>
    <w:p w:rsidR="00123105" w:rsidRPr="007319EA" w:rsidRDefault="00123105" w:rsidP="00123105">
      <w:pPr>
        <w:ind w:firstLine="851"/>
        <w:jc w:val="both"/>
        <w:rPr>
          <w:i/>
          <w:sz w:val="28"/>
          <w:szCs w:val="28"/>
          <w:lang w:val="af-ZA"/>
        </w:rPr>
      </w:pPr>
      <w:r w:rsidRPr="007319EA">
        <w:rPr>
          <w:i/>
          <w:sz w:val="28"/>
          <w:szCs w:val="28"/>
          <w:lang w:val="af-ZA"/>
        </w:rPr>
        <w:t xml:space="preserve"> b. Nguyên chủ quan: </w:t>
      </w:r>
    </w:p>
    <w:p w:rsidR="00123105" w:rsidRPr="007319EA" w:rsidRDefault="00123105" w:rsidP="00123105">
      <w:pPr>
        <w:tabs>
          <w:tab w:val="left" w:pos="-2880"/>
        </w:tabs>
        <w:ind w:firstLine="567"/>
        <w:jc w:val="both"/>
        <w:rPr>
          <w:sz w:val="28"/>
          <w:szCs w:val="28"/>
          <w:lang w:val="es-ES_tradnl"/>
        </w:rPr>
      </w:pPr>
      <w:bookmarkStart w:id="0" w:name="_Hlk137589568"/>
      <w:r w:rsidRPr="007319EA">
        <w:rPr>
          <w:lang w:val="es-ES_tradnl"/>
        </w:rPr>
        <w:t xml:space="preserve">    </w:t>
      </w:r>
      <w:r w:rsidRPr="007319EA">
        <w:rPr>
          <w:sz w:val="28"/>
          <w:szCs w:val="28"/>
          <w:lang w:val="es-ES_tradnl"/>
        </w:rPr>
        <w:t>Việc chấp hành sự lãnh chỉ đạo của các bộ phận</w:t>
      </w:r>
      <w:r w:rsidRPr="007319EA">
        <w:rPr>
          <w:lang w:val="es-ES_tradnl"/>
        </w:rPr>
        <w:t xml:space="preserve"> </w:t>
      </w:r>
      <w:r w:rsidRPr="007319EA">
        <w:rPr>
          <w:sz w:val="28"/>
          <w:szCs w:val="28"/>
          <w:lang w:val="es-ES_tradnl"/>
        </w:rPr>
        <w:t>chuyên</w:t>
      </w:r>
      <w:r w:rsidRPr="007319EA">
        <w:rPr>
          <w:lang w:val="es-ES_tradnl"/>
        </w:rPr>
        <w:t xml:space="preserve"> </w:t>
      </w:r>
      <w:r w:rsidRPr="007319EA">
        <w:rPr>
          <w:sz w:val="28"/>
          <w:szCs w:val="28"/>
          <w:lang w:val="es-ES_tradnl"/>
        </w:rPr>
        <w:t>môn của xã, trưởng thôn trên địa bàn xã chưa nghiêm túc, nhất là công tác nắm bắt thông tin và các vụ việc xảy ra ở ở cơ sở,</w:t>
      </w:r>
      <w:bookmarkEnd w:id="0"/>
      <w:r w:rsidRPr="007319EA">
        <w:rPr>
          <w:sz w:val="28"/>
          <w:szCs w:val="28"/>
          <w:lang w:val="es-ES_tradnl"/>
        </w:rPr>
        <w:t xml:space="preserve"> cán bộ phụ trách địa bàn thiếu sự phối hợp và nắm tình hình.</w:t>
      </w:r>
    </w:p>
    <w:p w:rsidR="00123105" w:rsidRPr="007319EA" w:rsidRDefault="00123105" w:rsidP="00123105">
      <w:pPr>
        <w:tabs>
          <w:tab w:val="left" w:pos="-2880"/>
        </w:tabs>
        <w:ind w:firstLine="567"/>
        <w:jc w:val="both"/>
        <w:rPr>
          <w:sz w:val="28"/>
          <w:szCs w:val="28"/>
          <w:lang w:val="es-ES_tradnl"/>
        </w:rPr>
      </w:pPr>
      <w:r w:rsidRPr="007319EA">
        <w:rPr>
          <w:sz w:val="28"/>
          <w:szCs w:val="28"/>
          <w:lang w:val="es-ES_tradnl"/>
        </w:rPr>
        <w:t xml:space="preserve">   Việc lãnh chỉ đạo và điều hành của Chủ tịch, các Phó chủ tịch thiếu kiên quyết, chưa kịp thời, nên ảnh hưởng đến việc điều hành chung của xã.</w:t>
      </w:r>
    </w:p>
    <w:p w:rsidR="00123105" w:rsidRPr="007319EA" w:rsidRDefault="00123105" w:rsidP="00123105">
      <w:pPr>
        <w:tabs>
          <w:tab w:val="left" w:pos="-2880"/>
        </w:tabs>
        <w:ind w:firstLine="567"/>
        <w:jc w:val="both"/>
        <w:rPr>
          <w:sz w:val="28"/>
          <w:szCs w:val="28"/>
          <w:lang w:val="es-ES_tradnl"/>
        </w:rPr>
      </w:pPr>
      <w:r w:rsidRPr="007319EA">
        <w:rPr>
          <w:sz w:val="28"/>
          <w:szCs w:val="28"/>
          <w:lang w:val="es-ES_tradnl"/>
        </w:rPr>
        <w:t xml:space="preserve">  Công tác tham mưu của một số cán bộ, công chức thiếu kịp thời. Việc phối hợp giữa các ban ngành, đoàn thể, các bộ phận chuyên môn và trưởng thôn thiếu chặt chẽ. Ý thức chấp hành các chủ trương, chính sách của Đảng và pháp luật của Nhà nước của một bộ phận người dân chưa cao.</w:t>
      </w:r>
    </w:p>
    <w:p w:rsidR="00123105" w:rsidRPr="007319EA" w:rsidRDefault="00123105" w:rsidP="00123105">
      <w:pPr>
        <w:tabs>
          <w:tab w:val="left" w:pos="-2880"/>
        </w:tabs>
        <w:ind w:firstLine="567"/>
        <w:jc w:val="both"/>
        <w:rPr>
          <w:b/>
          <w:sz w:val="28"/>
          <w:szCs w:val="28"/>
          <w:lang w:val="es-ES"/>
        </w:rPr>
      </w:pPr>
    </w:p>
    <w:p w:rsidR="007319EA" w:rsidRDefault="007319EA" w:rsidP="00123105">
      <w:pPr>
        <w:jc w:val="center"/>
        <w:rPr>
          <w:b/>
          <w:sz w:val="28"/>
          <w:szCs w:val="28"/>
          <w:lang w:val="es-ES"/>
        </w:rPr>
      </w:pPr>
    </w:p>
    <w:p w:rsidR="00123105" w:rsidRPr="007319EA" w:rsidRDefault="00123105" w:rsidP="00123105">
      <w:pPr>
        <w:jc w:val="center"/>
        <w:rPr>
          <w:b/>
          <w:sz w:val="28"/>
          <w:szCs w:val="28"/>
          <w:lang w:val="es-ES"/>
        </w:rPr>
      </w:pPr>
      <w:r w:rsidRPr="007319EA">
        <w:rPr>
          <w:b/>
          <w:sz w:val="28"/>
          <w:szCs w:val="28"/>
          <w:lang w:val="es-ES"/>
        </w:rPr>
        <w:lastRenderedPageBreak/>
        <w:t>Phần 2</w:t>
      </w:r>
    </w:p>
    <w:p w:rsidR="00123105" w:rsidRPr="007319EA" w:rsidRDefault="00123105" w:rsidP="00123105">
      <w:pPr>
        <w:jc w:val="center"/>
        <w:rPr>
          <w:b/>
          <w:sz w:val="28"/>
          <w:szCs w:val="28"/>
          <w:lang w:val="es-ES"/>
        </w:rPr>
      </w:pPr>
      <w:r w:rsidRPr="007319EA">
        <w:rPr>
          <w:noProof/>
        </w:rPr>
        <mc:AlternateContent>
          <mc:Choice Requires="wps">
            <w:drawing>
              <wp:anchor distT="4294967295" distB="4294967295" distL="114300" distR="114300" simplePos="0" relativeHeight="251662336" behindDoc="0" locked="0" layoutInCell="1" allowOverlap="1" wp14:anchorId="1FDBD957" wp14:editId="502DB466">
                <wp:simplePos x="0" y="0"/>
                <wp:positionH relativeFrom="column">
                  <wp:posOffset>1988185</wp:posOffset>
                </wp:positionH>
                <wp:positionV relativeFrom="paragraph">
                  <wp:posOffset>228600</wp:posOffset>
                </wp:positionV>
                <wp:extent cx="21431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6.55pt;margin-top:18pt;width:168.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"/>
            </w:pict>
          </mc:Fallback>
        </mc:AlternateContent>
      </w:r>
      <w:r w:rsidRPr="007319EA">
        <w:rPr>
          <w:b/>
          <w:sz w:val="28"/>
          <w:szCs w:val="28"/>
          <w:lang w:val="es-ES"/>
        </w:rPr>
        <w:t>KẾ HOẠCH PHÁT TRIỂN KINH TẾ-XÃ HỘI NĂM 2024</w:t>
      </w:r>
    </w:p>
    <w:p w:rsidR="00123105" w:rsidRPr="007319EA" w:rsidRDefault="00123105" w:rsidP="00123105">
      <w:pPr>
        <w:jc w:val="both"/>
        <w:rPr>
          <w:b/>
          <w:sz w:val="28"/>
          <w:szCs w:val="28"/>
          <w:lang w:val="es-ES"/>
        </w:rPr>
      </w:pPr>
      <w:r w:rsidRPr="007319EA">
        <w:rPr>
          <w:b/>
          <w:sz w:val="28"/>
          <w:szCs w:val="28"/>
          <w:lang w:val="es-ES"/>
        </w:rPr>
        <w:t xml:space="preserve"> </w:t>
      </w:r>
    </w:p>
    <w:p w:rsidR="00123105" w:rsidRPr="007319EA" w:rsidRDefault="00123105" w:rsidP="00123105">
      <w:pPr>
        <w:ind w:firstLine="851"/>
        <w:jc w:val="both"/>
        <w:rPr>
          <w:b/>
          <w:sz w:val="28"/>
          <w:szCs w:val="28"/>
          <w:lang w:val="es-ES"/>
        </w:rPr>
      </w:pPr>
      <w:r w:rsidRPr="007319EA">
        <w:rPr>
          <w:b/>
          <w:sz w:val="28"/>
          <w:szCs w:val="28"/>
          <w:lang w:val="es-ES"/>
        </w:rPr>
        <w:t xml:space="preserve">A. MỤC TIÊU, CHỈ TIÊU VÀ CHƯƠNG TRÌNH TRỌNG ĐIỂM: </w:t>
      </w:r>
    </w:p>
    <w:p w:rsidR="00123105" w:rsidRPr="007319EA" w:rsidRDefault="00123105" w:rsidP="00123105">
      <w:pPr>
        <w:tabs>
          <w:tab w:val="left" w:pos="720"/>
        </w:tabs>
        <w:ind w:firstLine="720"/>
        <w:jc w:val="both"/>
        <w:rPr>
          <w:b/>
          <w:spacing w:val="-4"/>
          <w:sz w:val="28"/>
          <w:szCs w:val="28"/>
          <w:lang w:val="es-ES"/>
        </w:rPr>
      </w:pPr>
      <w:r w:rsidRPr="007319EA">
        <w:rPr>
          <w:b/>
          <w:spacing w:val="-4"/>
          <w:lang w:val="es-ES"/>
        </w:rPr>
        <w:t xml:space="preserve">  </w:t>
      </w:r>
      <w:r w:rsidRPr="007319EA">
        <w:rPr>
          <w:b/>
          <w:spacing w:val="-4"/>
          <w:sz w:val="28"/>
          <w:szCs w:val="28"/>
          <w:lang w:val="es-ES"/>
        </w:rPr>
        <w:t xml:space="preserve"> I. Mục tiêu:</w:t>
      </w:r>
    </w:p>
    <w:p w:rsidR="00123105" w:rsidRPr="007319EA" w:rsidRDefault="00123105" w:rsidP="00123105">
      <w:pPr>
        <w:tabs>
          <w:tab w:val="left" w:pos="720"/>
        </w:tabs>
        <w:ind w:firstLine="851"/>
        <w:jc w:val="both"/>
        <w:rPr>
          <w:bCs/>
          <w:sz w:val="28"/>
          <w:szCs w:val="28"/>
          <w:lang w:val="es-ES"/>
        </w:rPr>
      </w:pPr>
      <w:r w:rsidRPr="007319EA">
        <w:rPr>
          <w:bCs/>
          <w:sz w:val="28"/>
          <w:szCs w:val="28"/>
          <w:lang w:val="es-ES"/>
        </w:rPr>
        <w:t xml:space="preserve">Thực hiện Nghị quyết Đại hội đại biểu Đảng bộ xã lần thứ XII, nhiệm kỳ 2020-2025 và Kế hoạch phát triển kinh tế - xã hội giai đoạn 2021- 2025, nhiệm vụ phát triển kinh tế - xã hội năm 2024; </w:t>
      </w:r>
      <w:r w:rsidRPr="007319EA">
        <w:rPr>
          <w:spacing w:val="-2"/>
          <w:sz w:val="28"/>
          <w:szCs w:val="28"/>
        </w:rPr>
        <w:t xml:space="preserve">Phát huy dân chủ, giải quyết tốt các vấn đề xã hội, nâng cao đời sống vật chất, tinh thần của nhân dân. </w:t>
      </w:r>
      <w:r w:rsidRPr="007319EA">
        <w:rPr>
          <w:spacing w:val="-2"/>
          <w:sz w:val="28"/>
          <w:szCs w:val="28"/>
          <w:lang w:val="vi-VN"/>
        </w:rPr>
        <w:t xml:space="preserve">Tăng cường công tác quốc phòng, an ninh, đảm bảo ổn định chính trị - xã hội. </w:t>
      </w:r>
      <w:r w:rsidRPr="007319EA">
        <w:rPr>
          <w:sz w:val="28"/>
          <w:szCs w:val="28"/>
        </w:rPr>
        <w:t>Đẩy mạnh cải cách hành chính, nâng cao hiệu lực, hiệu quả công tác quản lý, điều hành của chính quyền xã.</w:t>
      </w:r>
      <w:r w:rsidRPr="007319EA">
        <w:rPr>
          <w:bCs/>
          <w:sz w:val="28"/>
          <w:szCs w:val="28"/>
          <w:lang w:val="es-ES"/>
        </w:rPr>
        <w:t xml:space="preserve"> </w:t>
      </w:r>
    </w:p>
    <w:p w:rsidR="00123105" w:rsidRPr="007319EA" w:rsidRDefault="00123105" w:rsidP="00123105">
      <w:pPr>
        <w:tabs>
          <w:tab w:val="left" w:pos="-2880"/>
        </w:tabs>
        <w:ind w:firstLine="567"/>
        <w:jc w:val="both"/>
        <w:rPr>
          <w:b/>
          <w:sz w:val="28"/>
          <w:szCs w:val="28"/>
          <w:lang w:val="es-ES_tradnl"/>
        </w:rPr>
      </w:pPr>
      <w:r w:rsidRPr="007319EA">
        <w:rPr>
          <w:b/>
          <w:sz w:val="28"/>
          <w:szCs w:val="28"/>
          <w:lang w:val="es-ES"/>
        </w:rPr>
        <w:t xml:space="preserve">    </w:t>
      </w:r>
      <w:r w:rsidRPr="007319EA">
        <w:rPr>
          <w:b/>
          <w:sz w:val="28"/>
          <w:szCs w:val="28"/>
          <w:lang w:val="es-ES_tradnl"/>
        </w:rPr>
        <w:t>II. Chỉ tiêu:</w:t>
      </w:r>
    </w:p>
    <w:p w:rsidR="00123105" w:rsidRPr="007319EA" w:rsidRDefault="00123105" w:rsidP="00123105">
      <w:pPr>
        <w:spacing w:before="60" w:line="320" w:lineRule="exact"/>
        <w:ind w:firstLine="709"/>
        <w:jc w:val="both"/>
        <w:rPr>
          <w:sz w:val="28"/>
          <w:szCs w:val="28"/>
          <w:lang w:val="fi-FI"/>
        </w:rPr>
      </w:pPr>
      <w:r w:rsidRPr="007319EA">
        <w:rPr>
          <w:sz w:val="28"/>
          <w:szCs w:val="28"/>
          <w:lang w:val="fi-FI"/>
        </w:rPr>
        <w:t xml:space="preserve">(1) </w:t>
      </w:r>
      <w:r w:rsidRPr="007319EA">
        <w:rPr>
          <w:spacing w:val="4"/>
          <w:sz w:val="28"/>
          <w:szCs w:val="28"/>
          <w:lang w:val="fi-FI"/>
        </w:rPr>
        <w:t>Thu nhập bình quân đầu người duy trì 45 triệu đồng;</w:t>
      </w:r>
    </w:p>
    <w:p w:rsidR="00123105" w:rsidRPr="007319EA" w:rsidRDefault="00123105" w:rsidP="00123105">
      <w:pPr>
        <w:spacing w:before="60" w:line="320" w:lineRule="exact"/>
        <w:ind w:firstLine="709"/>
        <w:jc w:val="both"/>
        <w:rPr>
          <w:spacing w:val="-6"/>
          <w:sz w:val="28"/>
          <w:szCs w:val="28"/>
          <w:lang w:val="fi-FI"/>
        </w:rPr>
      </w:pPr>
      <w:r w:rsidRPr="007319EA">
        <w:rPr>
          <w:spacing w:val="-6"/>
          <w:kern w:val="28"/>
          <w:sz w:val="28"/>
          <w:szCs w:val="28"/>
          <w:lang w:val="pt-BR"/>
        </w:rPr>
        <w:t>(2) Thu ngân sách phần xã hưởng 1.471 triệu đồng (giảm 59,34% so với năm 2023 của HĐND xã giao)</w:t>
      </w:r>
      <w:r w:rsidRPr="007319EA">
        <w:rPr>
          <w:spacing w:val="-6"/>
          <w:kern w:val="28"/>
          <w:sz w:val="28"/>
          <w:szCs w:val="28"/>
          <w:lang w:val="fi-FI"/>
        </w:rPr>
        <w:t>;</w:t>
      </w:r>
    </w:p>
    <w:p w:rsidR="00123105" w:rsidRPr="007319EA" w:rsidRDefault="00123105" w:rsidP="00123105">
      <w:pPr>
        <w:spacing w:before="60" w:line="320" w:lineRule="exact"/>
        <w:ind w:firstLine="709"/>
        <w:jc w:val="both"/>
        <w:rPr>
          <w:sz w:val="28"/>
          <w:szCs w:val="28"/>
          <w:lang w:val="pt-BR"/>
        </w:rPr>
      </w:pPr>
      <w:r w:rsidRPr="007319EA">
        <w:rPr>
          <w:spacing w:val="4"/>
          <w:sz w:val="28"/>
          <w:szCs w:val="28"/>
          <w:lang w:val="fi-FI"/>
        </w:rPr>
        <w:t xml:space="preserve">(3) </w:t>
      </w:r>
      <w:r w:rsidRPr="007319EA">
        <w:rPr>
          <w:sz w:val="28"/>
          <w:szCs w:val="28"/>
          <w:lang w:val="pt-BR"/>
        </w:rPr>
        <w:t xml:space="preserve">Tỷ lệ dân số tham gia bảo hiểm xã hội: </w:t>
      </w:r>
      <w:r w:rsidRPr="007319EA">
        <w:rPr>
          <w:sz w:val="28"/>
          <w:szCs w:val="28"/>
        </w:rPr>
        <w:t>đạt khoảng 36% lực lượng lao động trong độ tuổi tham gia bảo hiểm xã hội, trong đó nông dân và lao động khu vực phi chính thức tham gia bảo hiểm xã hội tự nguyện chiếm khoảng 06% lực lượng lao động trong độ tuổi</w:t>
      </w:r>
      <w:r w:rsidRPr="007319EA">
        <w:rPr>
          <w:sz w:val="28"/>
          <w:szCs w:val="28"/>
          <w:lang w:val="pt-BR"/>
        </w:rPr>
        <w:t>;</w:t>
      </w:r>
    </w:p>
    <w:p w:rsidR="00123105" w:rsidRPr="007319EA" w:rsidRDefault="00123105" w:rsidP="00123105">
      <w:pPr>
        <w:spacing w:before="60" w:line="320" w:lineRule="exact"/>
        <w:ind w:firstLine="709"/>
        <w:jc w:val="both"/>
        <w:rPr>
          <w:spacing w:val="4"/>
          <w:sz w:val="28"/>
          <w:szCs w:val="28"/>
          <w:lang w:val="fi-FI"/>
        </w:rPr>
      </w:pPr>
      <w:r w:rsidRPr="007319EA">
        <w:rPr>
          <w:spacing w:val="4"/>
          <w:sz w:val="28"/>
          <w:szCs w:val="28"/>
          <w:lang w:val="fi-FI"/>
        </w:rPr>
        <w:t>(4) Tỷ lệ lao động qua đào tạo nghề trên 75%, tỷ lệ lao động có việc làm 98%, lao động đi làm việc nước ngoài theo hợp đồng: 10 người;</w:t>
      </w:r>
    </w:p>
    <w:p w:rsidR="00123105" w:rsidRPr="007319EA" w:rsidRDefault="00123105" w:rsidP="00123105">
      <w:pPr>
        <w:spacing w:before="60" w:line="320" w:lineRule="exact"/>
        <w:ind w:firstLine="709"/>
        <w:jc w:val="both"/>
        <w:rPr>
          <w:spacing w:val="4"/>
          <w:sz w:val="28"/>
          <w:szCs w:val="28"/>
          <w:lang w:val="fi-FI"/>
        </w:rPr>
      </w:pPr>
      <w:r w:rsidRPr="007319EA">
        <w:rPr>
          <w:spacing w:val="4"/>
          <w:sz w:val="28"/>
          <w:szCs w:val="28"/>
          <w:lang w:val="fi-FI"/>
        </w:rPr>
        <w:t>(5) Tỷ lệ hộ nghèo (theo chuẩn tiếp cận đa chiều): 1,72% (giảm 9 hộ);</w:t>
      </w:r>
    </w:p>
    <w:p w:rsidR="00123105" w:rsidRPr="007319EA" w:rsidRDefault="00123105" w:rsidP="00123105">
      <w:pPr>
        <w:spacing w:before="60" w:line="320" w:lineRule="exact"/>
        <w:ind w:firstLine="709"/>
        <w:jc w:val="both"/>
        <w:rPr>
          <w:spacing w:val="4"/>
          <w:sz w:val="28"/>
          <w:szCs w:val="28"/>
          <w:lang w:val="fi-FI"/>
        </w:rPr>
      </w:pPr>
      <w:r w:rsidRPr="007319EA">
        <w:rPr>
          <w:spacing w:val="4"/>
          <w:sz w:val="28"/>
          <w:szCs w:val="28"/>
          <w:lang w:val="fi-FI"/>
        </w:rPr>
        <w:t>(6) Tỷ lệ tăng dân số tự nhiên: 01%;</w:t>
      </w:r>
    </w:p>
    <w:p w:rsidR="00123105" w:rsidRPr="007319EA" w:rsidRDefault="00123105" w:rsidP="00123105">
      <w:pPr>
        <w:spacing w:before="60" w:line="320" w:lineRule="exact"/>
        <w:jc w:val="both"/>
        <w:rPr>
          <w:sz w:val="28"/>
          <w:szCs w:val="28"/>
          <w:lang w:val="pt-BR"/>
        </w:rPr>
      </w:pPr>
      <w:r w:rsidRPr="007319EA">
        <w:rPr>
          <w:sz w:val="28"/>
          <w:szCs w:val="28"/>
          <w:lang w:val="fi-FI"/>
        </w:rPr>
        <w:t xml:space="preserve">          (7)</w:t>
      </w:r>
      <w:r w:rsidRPr="007319EA">
        <w:rPr>
          <w:spacing w:val="-10"/>
          <w:kern w:val="28"/>
          <w:sz w:val="28"/>
          <w:szCs w:val="28"/>
          <w:lang w:val="pt-BR"/>
        </w:rPr>
        <w:t xml:space="preserve"> </w:t>
      </w:r>
      <w:r w:rsidRPr="007319EA">
        <w:rPr>
          <w:sz w:val="28"/>
          <w:szCs w:val="28"/>
          <w:lang w:val="pt-BR"/>
        </w:rPr>
        <w:t>Tỷ lệ rác thải sinh hoạt được thu gom: 100%, tỷ lệ hộ gia đình tự phân loại rác tại nguồn (vô cơ và hữu cơ): 90%;</w:t>
      </w:r>
    </w:p>
    <w:p w:rsidR="00123105" w:rsidRPr="007319EA" w:rsidRDefault="00123105" w:rsidP="00123105">
      <w:pPr>
        <w:ind w:firstLine="720"/>
        <w:jc w:val="both"/>
        <w:rPr>
          <w:sz w:val="26"/>
          <w:szCs w:val="26"/>
        </w:rPr>
      </w:pPr>
      <w:r w:rsidRPr="007319EA">
        <w:rPr>
          <w:sz w:val="26"/>
          <w:szCs w:val="26"/>
        </w:rPr>
        <w:t>(8) Chỉ số cải cách hành chính (PAR-index): 90 điểm (điểm tỷ lệ).</w:t>
      </w:r>
    </w:p>
    <w:p w:rsidR="00123105" w:rsidRPr="007319EA" w:rsidRDefault="00123105" w:rsidP="00123105">
      <w:pPr>
        <w:spacing w:before="60" w:line="320" w:lineRule="exact"/>
        <w:jc w:val="both"/>
        <w:rPr>
          <w:b/>
          <w:sz w:val="28"/>
          <w:szCs w:val="28"/>
          <w:lang w:val="nl-NL"/>
        </w:rPr>
      </w:pPr>
      <w:r w:rsidRPr="007319EA">
        <w:rPr>
          <w:spacing w:val="-10"/>
          <w:kern w:val="28"/>
          <w:sz w:val="28"/>
          <w:szCs w:val="28"/>
          <w:lang w:val="pt-BR"/>
        </w:rPr>
        <w:tab/>
      </w:r>
      <w:r w:rsidRPr="007319EA">
        <w:rPr>
          <w:b/>
          <w:sz w:val="28"/>
          <w:szCs w:val="28"/>
          <w:lang w:val="nl-NL"/>
        </w:rPr>
        <w:t>2. Chương trình trọng điểm</w:t>
      </w:r>
    </w:p>
    <w:p w:rsidR="00123105" w:rsidRPr="007319EA" w:rsidRDefault="00123105" w:rsidP="00123105">
      <w:pPr>
        <w:spacing w:before="60" w:line="320" w:lineRule="exact"/>
        <w:ind w:firstLine="709"/>
        <w:rPr>
          <w:sz w:val="28"/>
          <w:szCs w:val="28"/>
          <w:lang w:val="nl-NL"/>
        </w:rPr>
      </w:pPr>
      <w:r w:rsidRPr="007319EA">
        <w:rPr>
          <w:sz w:val="28"/>
          <w:szCs w:val="28"/>
          <w:lang w:val="pt-BR"/>
        </w:rPr>
        <w:t>-</w:t>
      </w:r>
      <w:r w:rsidRPr="007319EA">
        <w:rPr>
          <w:sz w:val="28"/>
          <w:szCs w:val="28"/>
          <w:lang w:val="nl-NL"/>
        </w:rPr>
        <w:t xml:space="preserve"> Chương trình phát triển thương mại, dịch vụ; </w:t>
      </w:r>
    </w:p>
    <w:p w:rsidR="00123105" w:rsidRPr="007319EA" w:rsidRDefault="00123105" w:rsidP="00123105">
      <w:pPr>
        <w:spacing w:before="60" w:line="320" w:lineRule="exact"/>
        <w:ind w:firstLine="709"/>
        <w:rPr>
          <w:sz w:val="28"/>
          <w:szCs w:val="28"/>
          <w:lang w:val="nl-NL"/>
        </w:rPr>
      </w:pPr>
      <w:r w:rsidRPr="007319EA">
        <w:rPr>
          <w:sz w:val="28"/>
          <w:szCs w:val="28"/>
          <w:lang w:val="pt-BR"/>
        </w:rPr>
        <w:t>-</w:t>
      </w:r>
      <w:r w:rsidRPr="007319EA">
        <w:rPr>
          <w:sz w:val="28"/>
          <w:szCs w:val="28"/>
          <w:lang w:val="nl-NL"/>
        </w:rPr>
        <w:t xml:space="preserve"> Chương trình cải cách hành chính.</w:t>
      </w:r>
    </w:p>
    <w:p w:rsidR="00123105" w:rsidRPr="007319EA" w:rsidRDefault="00123105" w:rsidP="00123105">
      <w:pPr>
        <w:spacing w:before="60" w:line="320" w:lineRule="exact"/>
        <w:ind w:firstLine="709"/>
        <w:rPr>
          <w:b/>
          <w:sz w:val="28"/>
          <w:szCs w:val="28"/>
          <w:lang w:val="nl-NL"/>
        </w:rPr>
      </w:pPr>
      <w:r w:rsidRPr="007319EA">
        <w:rPr>
          <w:b/>
          <w:sz w:val="28"/>
          <w:szCs w:val="28"/>
          <w:lang w:val="nl-NL"/>
        </w:rPr>
        <w:t>3. Tiếp tục thực hiện các đề án, dự án trọng điểm</w:t>
      </w:r>
    </w:p>
    <w:p w:rsidR="00123105" w:rsidRPr="007319EA" w:rsidRDefault="00123105" w:rsidP="00123105">
      <w:pPr>
        <w:pStyle w:val="NormalWeb"/>
        <w:keepNext/>
        <w:spacing w:before="60" w:beforeAutospacing="0" w:after="0" w:afterAutospacing="0" w:line="320" w:lineRule="exact"/>
        <w:jc w:val="both"/>
        <w:rPr>
          <w:sz w:val="28"/>
          <w:szCs w:val="28"/>
          <w:lang w:val="nl-NL"/>
        </w:rPr>
      </w:pPr>
      <w:r w:rsidRPr="007319EA">
        <w:rPr>
          <w:sz w:val="28"/>
          <w:szCs w:val="28"/>
          <w:lang w:val="nl-NL"/>
        </w:rPr>
        <w:tab/>
        <w:t>- Đề án chuyển đổi cây trồng;</w:t>
      </w:r>
    </w:p>
    <w:p w:rsidR="00123105" w:rsidRPr="007319EA" w:rsidRDefault="00123105" w:rsidP="00123105">
      <w:pPr>
        <w:pStyle w:val="NormalWeb"/>
        <w:keepNext/>
        <w:spacing w:before="60" w:beforeAutospacing="0" w:after="0" w:afterAutospacing="0" w:line="320" w:lineRule="exact"/>
        <w:jc w:val="both"/>
        <w:rPr>
          <w:sz w:val="28"/>
          <w:szCs w:val="28"/>
          <w:lang w:val="nl-NL"/>
        </w:rPr>
      </w:pPr>
      <w:r w:rsidRPr="007319EA">
        <w:rPr>
          <w:sz w:val="28"/>
          <w:szCs w:val="28"/>
          <w:lang w:val="nl-NL"/>
        </w:rPr>
        <w:tab/>
        <w:t>- Đề án phát triển cây ăn quả;</w:t>
      </w:r>
    </w:p>
    <w:p w:rsidR="00123105" w:rsidRPr="007319EA" w:rsidRDefault="00123105" w:rsidP="00123105">
      <w:pPr>
        <w:pStyle w:val="NormalWeb"/>
        <w:keepNext/>
        <w:spacing w:before="60" w:beforeAutospacing="0" w:after="0" w:afterAutospacing="0" w:line="320" w:lineRule="exact"/>
        <w:jc w:val="both"/>
        <w:rPr>
          <w:sz w:val="28"/>
          <w:szCs w:val="28"/>
          <w:lang w:val="nl-NL"/>
        </w:rPr>
      </w:pPr>
      <w:r w:rsidRPr="007319EA">
        <w:rPr>
          <w:sz w:val="28"/>
          <w:szCs w:val="28"/>
          <w:lang w:val="nl-NL"/>
        </w:rPr>
        <w:tab/>
        <w:t>- Đề án phát triển chăn nuôi;</w:t>
      </w:r>
    </w:p>
    <w:p w:rsidR="00123105" w:rsidRPr="007319EA" w:rsidRDefault="00123105" w:rsidP="00123105">
      <w:pPr>
        <w:pStyle w:val="NormalWeb"/>
        <w:keepNext/>
        <w:spacing w:before="60" w:beforeAutospacing="0" w:after="0" w:afterAutospacing="0" w:line="320" w:lineRule="exact"/>
        <w:jc w:val="both"/>
        <w:rPr>
          <w:sz w:val="28"/>
          <w:szCs w:val="28"/>
          <w:lang w:val="nl-NL"/>
        </w:rPr>
      </w:pPr>
      <w:r w:rsidRPr="007319EA">
        <w:rPr>
          <w:sz w:val="28"/>
          <w:szCs w:val="28"/>
          <w:lang w:val="nl-NL"/>
        </w:rPr>
        <w:tab/>
        <w:t>- Dự án Khu dân cư mới tại Hiền An 2.</w:t>
      </w:r>
    </w:p>
    <w:p w:rsidR="00123105" w:rsidRPr="007319EA" w:rsidRDefault="00123105" w:rsidP="00123105">
      <w:pPr>
        <w:ind w:firstLine="567"/>
        <w:jc w:val="both"/>
        <w:rPr>
          <w:b/>
          <w:sz w:val="28"/>
          <w:szCs w:val="28"/>
          <w:lang w:val="es-ES"/>
        </w:rPr>
      </w:pPr>
      <w:r w:rsidRPr="007319EA">
        <w:rPr>
          <w:b/>
          <w:sz w:val="28"/>
          <w:szCs w:val="28"/>
          <w:lang w:val="es-ES"/>
        </w:rPr>
        <w:t xml:space="preserve">   B. NHIỆM VỤ VÀ GIẢI PHÁP</w:t>
      </w:r>
    </w:p>
    <w:p w:rsidR="00123105" w:rsidRPr="007319EA" w:rsidRDefault="00123105" w:rsidP="00123105">
      <w:pPr>
        <w:ind w:firstLine="851"/>
        <w:jc w:val="both"/>
        <w:rPr>
          <w:b/>
          <w:sz w:val="28"/>
          <w:szCs w:val="28"/>
          <w:lang w:val="nl-NL"/>
        </w:rPr>
      </w:pPr>
      <w:r w:rsidRPr="007319EA">
        <w:rPr>
          <w:b/>
          <w:sz w:val="28"/>
          <w:szCs w:val="28"/>
          <w:lang w:val="nl-NL"/>
        </w:rPr>
        <w:t xml:space="preserve">I. Lĩnh vực về kinh tế: </w:t>
      </w:r>
    </w:p>
    <w:p w:rsidR="00123105" w:rsidRPr="007319EA" w:rsidRDefault="00123105" w:rsidP="00123105">
      <w:pPr>
        <w:ind w:firstLine="851"/>
        <w:jc w:val="both"/>
        <w:rPr>
          <w:b/>
          <w:sz w:val="28"/>
          <w:szCs w:val="28"/>
          <w:lang w:val="nl-NL"/>
        </w:rPr>
      </w:pPr>
      <w:r w:rsidRPr="007319EA">
        <w:rPr>
          <w:b/>
          <w:sz w:val="28"/>
          <w:szCs w:val="28"/>
          <w:lang w:val="nl-NL"/>
        </w:rPr>
        <w:t>1. Phát triển nông, lâm, ngư nghiệp:</w:t>
      </w:r>
    </w:p>
    <w:p w:rsidR="00123105" w:rsidRPr="007319EA" w:rsidRDefault="00123105" w:rsidP="00123105">
      <w:pPr>
        <w:tabs>
          <w:tab w:val="left" w:pos="720"/>
        </w:tabs>
        <w:spacing w:after="40"/>
        <w:ind w:firstLine="709"/>
        <w:jc w:val="both"/>
        <w:rPr>
          <w:sz w:val="28"/>
          <w:szCs w:val="28"/>
          <w:lang w:val="it-IT"/>
        </w:rPr>
      </w:pPr>
      <w:r w:rsidRPr="007319EA">
        <w:rPr>
          <w:sz w:val="28"/>
          <w:szCs w:val="28"/>
          <w:lang w:val="nl-NL"/>
        </w:rPr>
        <w:t xml:space="preserve">- Nhiệm vụ: </w:t>
      </w:r>
      <w:r w:rsidRPr="007319EA">
        <w:rPr>
          <w:bCs/>
          <w:sz w:val="28"/>
          <w:szCs w:val="28"/>
          <w:lang w:val="af-ZA"/>
        </w:rPr>
        <w:t xml:space="preserve">Triển khai kế hoạch sản xuất năm 2024, đặc biệt là công tác giống, hướng dẫn khung lịch thời vụ. </w:t>
      </w:r>
      <w:r w:rsidRPr="007319EA">
        <w:rPr>
          <w:sz w:val="28"/>
          <w:szCs w:val="28"/>
          <w:lang w:val="nb-NO"/>
        </w:rPr>
        <w:t xml:space="preserve">Tiếp tục triển khai các mô hình, dự án thực hiện trong năm 2024. </w:t>
      </w:r>
      <w:r w:rsidRPr="007319EA">
        <w:rPr>
          <w:sz w:val="28"/>
          <w:szCs w:val="28"/>
          <w:lang w:val="af-ZA"/>
        </w:rPr>
        <w:t>Tổ chức rà soát, thống kê tổng đàn vật nuôi.</w:t>
      </w:r>
      <w:r w:rsidRPr="007319EA">
        <w:rPr>
          <w:sz w:val="28"/>
          <w:szCs w:val="28"/>
          <w:lang w:val="es-CO"/>
        </w:rPr>
        <w:t xml:space="preserve"> </w:t>
      </w:r>
      <w:r w:rsidRPr="007319EA">
        <w:rPr>
          <w:sz w:val="28"/>
          <w:szCs w:val="28"/>
          <w:lang w:val="es-ES"/>
        </w:rPr>
        <w:t>Tập trung chỉ đạo công tác</w:t>
      </w:r>
      <w:r w:rsidRPr="007319EA">
        <w:rPr>
          <w:sz w:val="28"/>
          <w:szCs w:val="28"/>
          <w:lang w:val="pt-BR"/>
        </w:rPr>
        <w:t xml:space="preserve"> vệ sinh môi trường, tiêu độc khử trùng chuồng trại chăn nuôi, công tác tiêm phòng các loại vắc xin theo kế hoạch. Tiếp tục tổ chức kiểm tra, chỉ đạo </w:t>
      </w:r>
      <w:r w:rsidRPr="007319EA">
        <w:rPr>
          <w:sz w:val="28"/>
          <w:szCs w:val="28"/>
          <w:lang w:val="pt-BR"/>
        </w:rPr>
        <w:lastRenderedPageBreak/>
        <w:t xml:space="preserve">công tác thủy sản theo kế hoạch 2024. </w:t>
      </w:r>
      <w:r w:rsidRPr="007319EA">
        <w:rPr>
          <w:sz w:val="28"/>
          <w:szCs w:val="28"/>
          <w:lang w:val="af-ZA"/>
        </w:rPr>
        <w:t>Tiếp tục thực hiện tốt công tác quản lý, bảo vệ rừng và phòng cháy, chữa cháy rừng trên địa bàn xã.</w:t>
      </w:r>
      <w:bookmarkStart w:id="1" w:name="dieu_1_1"/>
      <w:r w:rsidRPr="007319EA">
        <w:rPr>
          <w:sz w:val="28"/>
          <w:szCs w:val="28"/>
          <w:lang w:val="af-ZA"/>
        </w:rPr>
        <w:t xml:space="preserve"> Hoàn thành các thủ tục hỗ trợ người dân thuê rừng đối với các diện tích rừng tỉnh chuyển giao. Tuyên truyền các hộ gia đình, cá nhân, các doanh nghiệp tham gia trồng rừng gỗ lớn gắn với chứng chỉ FSC.</w:t>
      </w:r>
      <w:bookmarkEnd w:id="1"/>
      <w:r w:rsidRPr="007319EA">
        <w:rPr>
          <w:sz w:val="28"/>
          <w:szCs w:val="28"/>
          <w:lang w:val="af-ZA"/>
        </w:rPr>
        <w:t xml:space="preserve"> Triển khai một số nhiệm vụ của chương trình OCOP theo kế hoạch đề ra. </w:t>
      </w:r>
      <w:r w:rsidRPr="007319EA">
        <w:rPr>
          <w:sz w:val="28"/>
          <w:szCs w:val="28"/>
          <w:lang w:val="it-IT"/>
        </w:rPr>
        <w:t>Rà soát, đánh giá hiệu quả hoạt động của các Hợp tác xã để chỉ đạo sắp xếp, kiện toàn và nâng cao hiệu quả hoạt động của các Hợp tác xã.</w:t>
      </w:r>
    </w:p>
    <w:p w:rsidR="00123105" w:rsidRPr="007319EA" w:rsidRDefault="00123105" w:rsidP="00123105">
      <w:pPr>
        <w:jc w:val="both"/>
        <w:rPr>
          <w:sz w:val="28"/>
          <w:szCs w:val="28"/>
          <w:lang w:val="it-IT"/>
        </w:rPr>
      </w:pPr>
      <w:r w:rsidRPr="007319EA">
        <w:rPr>
          <w:sz w:val="28"/>
          <w:szCs w:val="28"/>
          <w:lang w:val="it-IT"/>
        </w:rPr>
        <w:tab/>
        <w:t>- Các chỉ tiêu cụ thể:</w:t>
      </w:r>
    </w:p>
    <w:p w:rsidR="00123105" w:rsidRPr="007319EA" w:rsidRDefault="00123105" w:rsidP="00123105">
      <w:pPr>
        <w:tabs>
          <w:tab w:val="left" w:pos="720"/>
        </w:tabs>
        <w:spacing w:after="40"/>
        <w:ind w:firstLine="851"/>
        <w:jc w:val="both"/>
        <w:rPr>
          <w:sz w:val="28"/>
          <w:szCs w:val="28"/>
        </w:rPr>
      </w:pPr>
      <w:r w:rsidRPr="007319EA">
        <w:rPr>
          <w:sz w:val="28"/>
          <w:szCs w:val="28"/>
          <w:lang w:val="nl-NL"/>
        </w:rPr>
        <w:t xml:space="preserve">Diện tích </w:t>
      </w:r>
      <w:r w:rsidRPr="007319EA">
        <w:rPr>
          <w:sz w:val="28"/>
          <w:szCs w:val="28"/>
        </w:rPr>
        <w:t xml:space="preserve">Lúa cả năm 730 ha; Lạc: 80 ha; Sắn: 30 ha; cây ngô: 20ha, hoa màu 32 ha, cây ăn quả: 111ha (104ha cây ăn quả có múi, 07ha cây ăn quả khác: chuối, mít,..), có 30 ha trồng sen, cây dược liệu: 55ha. Trong đó: Sản lượng lương thực có hạt trên 4.200 tấn; diện tích nuôi cá nước ngọt là 22ha, đàn trâu: 160 con, đàn bò có trên 500 con; đàn lợn: 200, gia cầm 40.000con. Tiếp tục phát triển rừng gỗ lớn gắn với chứng chỉ FSC thêm khoảng 50ha, nâng tổng diện tích trồng rừng gỗ lớn gắn với chứng chỉ FSC toàn xã lên 350ha. 03 HTX hoạt động hiệu quả và đem lại lợi ích cho thành viên. </w:t>
      </w:r>
    </w:p>
    <w:p w:rsidR="00123105" w:rsidRPr="007319EA" w:rsidRDefault="00123105" w:rsidP="00123105">
      <w:pPr>
        <w:tabs>
          <w:tab w:val="left" w:pos="720"/>
        </w:tabs>
        <w:jc w:val="both"/>
        <w:rPr>
          <w:sz w:val="28"/>
          <w:szCs w:val="28"/>
        </w:rPr>
      </w:pPr>
      <w:r w:rsidRPr="007319EA">
        <w:rPr>
          <w:sz w:val="28"/>
          <w:szCs w:val="28"/>
        </w:rPr>
        <w:tab/>
        <w:t>- Giải pháp:</w:t>
      </w:r>
    </w:p>
    <w:p w:rsidR="00123105" w:rsidRPr="007319EA" w:rsidRDefault="00123105" w:rsidP="00123105">
      <w:pPr>
        <w:ind w:firstLine="851"/>
        <w:jc w:val="both"/>
        <w:rPr>
          <w:b/>
          <w:sz w:val="28"/>
          <w:szCs w:val="28"/>
        </w:rPr>
      </w:pPr>
      <w:r w:rsidRPr="007319EA">
        <w:rPr>
          <w:bCs/>
          <w:sz w:val="28"/>
          <w:szCs w:val="28"/>
          <w:lang w:val="en"/>
        </w:rPr>
        <w:t>Tiếp tục</w:t>
      </w:r>
      <w:r w:rsidRPr="007319EA">
        <w:rPr>
          <w:sz w:val="28"/>
          <w:szCs w:val="28"/>
          <w:lang w:val="en"/>
        </w:rPr>
        <w:t xml:space="preserve"> triển khai có hiệu quả các đề án của xã: chuyển đổi cây trồng, phát triển chăn nuôi, phát triển cây ăn quả gắn với Đề án tái cơ cấu sản xuất nông nghiệp theo hướng phát triển bền vững của huyện gắn với đẩy mạnh phát triển kinh tế vùng gò đồi. Tăng cường ứng dụng khoa học kỹ thuật vào tổ chức sản xuất, nâng cao năng suất, sản lượng, chất lượng, giá trị các sản phẩm nông sản và thực hiện liên kết theo chuỗi giá trị, gắn sản xuất với bảo quản, chế biến và tiêu thụ.</w:t>
      </w:r>
    </w:p>
    <w:p w:rsidR="00123105" w:rsidRPr="007319EA" w:rsidRDefault="00123105" w:rsidP="00123105">
      <w:pPr>
        <w:ind w:firstLine="851"/>
        <w:jc w:val="both"/>
        <w:rPr>
          <w:spacing w:val="-6"/>
          <w:sz w:val="28"/>
          <w:szCs w:val="28"/>
          <w:lang w:val="it-IT"/>
        </w:rPr>
      </w:pPr>
      <w:r w:rsidRPr="007319EA">
        <w:rPr>
          <w:spacing w:val="-6"/>
          <w:sz w:val="28"/>
          <w:szCs w:val="28"/>
          <w:lang w:val="nl-NL"/>
        </w:rPr>
        <w:t xml:space="preserve">Tiếp tục hỗ trợ nâng cấp, chuẩn hóa các sản phẩm OCOP, </w:t>
      </w:r>
      <w:r w:rsidRPr="007319EA">
        <w:rPr>
          <w:spacing w:val="-6"/>
          <w:sz w:val="28"/>
          <w:szCs w:val="28"/>
          <w:lang w:val="it-IT"/>
        </w:rPr>
        <w:t>vận động nhân dân chăm sóc rừng trồng, trồng hết diện tích khai thác và trồng lại theo kế hoạch và phát triển diện tích trồng rừng gỗ lớn được cấp chứng chỉ FSC làm tốt công tác phòng, chống, chữa cháy rừng. Tăng cường tuần tra, bảo vệ rừng cộng đồng, chăm sóc tốt diện tích cây tràm dược liệu....</w:t>
      </w:r>
    </w:p>
    <w:p w:rsidR="00123105" w:rsidRPr="007319EA" w:rsidRDefault="00123105" w:rsidP="00123105">
      <w:pPr>
        <w:tabs>
          <w:tab w:val="left" w:pos="720"/>
        </w:tabs>
        <w:spacing w:after="40"/>
        <w:ind w:firstLine="851"/>
        <w:jc w:val="both"/>
        <w:rPr>
          <w:sz w:val="28"/>
          <w:szCs w:val="28"/>
        </w:rPr>
      </w:pPr>
      <w:r w:rsidRPr="007319EA">
        <w:rPr>
          <w:sz w:val="28"/>
          <w:szCs w:val="28"/>
        </w:rPr>
        <w:t>Tiếp tục hướng dẫn các HTX thực hiện các phương án sản xuất, kinh doanh đã đề ra nhằm đem lại hiệu quả cho các thành viên và xã hội.</w:t>
      </w:r>
    </w:p>
    <w:p w:rsidR="00123105" w:rsidRPr="007319EA" w:rsidRDefault="00123105" w:rsidP="00123105">
      <w:pPr>
        <w:ind w:firstLine="709"/>
        <w:jc w:val="both"/>
        <w:rPr>
          <w:b/>
          <w:sz w:val="28"/>
          <w:szCs w:val="28"/>
          <w:lang w:val="it-IT"/>
        </w:rPr>
      </w:pPr>
      <w:r w:rsidRPr="007319EA">
        <w:rPr>
          <w:b/>
          <w:sz w:val="28"/>
          <w:szCs w:val="28"/>
          <w:lang w:val="it-IT"/>
        </w:rPr>
        <w:t>b.</w:t>
      </w:r>
      <w:r w:rsidRPr="007319EA">
        <w:rPr>
          <w:sz w:val="28"/>
          <w:szCs w:val="28"/>
          <w:lang w:val="it-IT"/>
        </w:rPr>
        <w:t xml:space="preserve"> </w:t>
      </w:r>
      <w:r w:rsidRPr="007319EA">
        <w:rPr>
          <w:b/>
          <w:sz w:val="28"/>
          <w:szCs w:val="28"/>
          <w:lang w:val="it-IT"/>
        </w:rPr>
        <w:t>Về phát triển tiểu thủ công nghiệp, thương mại và dịch vụ</w:t>
      </w:r>
    </w:p>
    <w:p w:rsidR="00123105" w:rsidRPr="007319EA" w:rsidRDefault="00123105" w:rsidP="00123105">
      <w:pPr>
        <w:ind w:firstLine="709"/>
        <w:jc w:val="both"/>
        <w:rPr>
          <w:sz w:val="28"/>
          <w:szCs w:val="28"/>
          <w:lang w:val="es-ES"/>
        </w:rPr>
      </w:pPr>
      <w:r w:rsidRPr="007319EA">
        <w:rPr>
          <w:sz w:val="28"/>
          <w:szCs w:val="28"/>
          <w:lang w:val="it-IT"/>
        </w:rPr>
        <w:t>- Nhiệm vụ:</w:t>
      </w:r>
      <w:r w:rsidRPr="007319EA">
        <w:rPr>
          <w:sz w:val="28"/>
          <w:szCs w:val="28"/>
          <w:lang w:val="es-ES"/>
        </w:rPr>
        <w:t xml:space="preserve"> Nâng cao tỷ trọng ngành tiểu thủ công nghiệp, nghề nông thôn lên 76%; chuyển dịch dần lao động nông nghiệp sang các ngành nghề phi nông nghiệp.</w:t>
      </w:r>
    </w:p>
    <w:p w:rsidR="00123105" w:rsidRPr="007319EA" w:rsidRDefault="00123105" w:rsidP="00123105">
      <w:pPr>
        <w:ind w:firstLine="709"/>
        <w:jc w:val="both"/>
        <w:rPr>
          <w:sz w:val="28"/>
          <w:szCs w:val="28"/>
          <w:lang w:val="it-IT"/>
        </w:rPr>
      </w:pPr>
      <w:r w:rsidRPr="007319EA">
        <w:rPr>
          <w:sz w:val="28"/>
          <w:szCs w:val="28"/>
          <w:lang w:val="es-ES"/>
        </w:rPr>
        <w:t>- Giải pháp:</w:t>
      </w:r>
      <w:r w:rsidRPr="007319EA">
        <w:rPr>
          <w:sz w:val="28"/>
          <w:szCs w:val="28"/>
          <w:lang w:val="it-IT"/>
        </w:rPr>
        <w:t xml:space="preserve"> </w:t>
      </w:r>
    </w:p>
    <w:p w:rsidR="00123105" w:rsidRPr="007319EA" w:rsidRDefault="00123105" w:rsidP="00123105">
      <w:pPr>
        <w:tabs>
          <w:tab w:val="left" w:pos="8640"/>
        </w:tabs>
        <w:ind w:firstLine="851"/>
        <w:jc w:val="both"/>
      </w:pPr>
      <w:r w:rsidRPr="007319EA">
        <w:rPr>
          <w:spacing w:val="-4"/>
          <w:sz w:val="28"/>
          <w:szCs w:val="28"/>
          <w:lang w:val="it-IT"/>
        </w:rPr>
        <w:t>Tập trung thực hiện tốt công tác đền bù giải phóng mặt bằng để mời gọi, thu hút nhà đầu tư để</w:t>
      </w:r>
      <w:r w:rsidRPr="007319EA">
        <w:rPr>
          <w:spacing w:val="-4"/>
          <w:sz w:val="28"/>
          <w:szCs w:val="28"/>
          <w:lang w:val="es-ES"/>
        </w:rPr>
        <w:t xml:space="preserve"> tạo điều kiện cho các dự án hoạt động trên địa bàn, khuyến khích nhân dân mở rộng các ngành nghề tiểu thủ công nghiệp nhất là các ngành nghề chế biến nông lâm sản tại địa phương, sản xuất vật liệu xây dựng. Thực hiện tốt công tác đào tạo nghề để cung ứng nhân lực cho các cơ sở sử dụng lao động trong và ngoài địa phương. </w:t>
      </w:r>
      <w:r w:rsidRPr="007319EA">
        <w:rPr>
          <w:sz w:val="28"/>
          <w:szCs w:val="28"/>
        </w:rPr>
        <w:t>Tạo điều kiện phát triển các ngành nghề dịch vụ tập trung vùng trung tâm xã và các tuyến đường chính, trung tâm các thôn.</w:t>
      </w:r>
    </w:p>
    <w:p w:rsidR="00123105" w:rsidRPr="007319EA" w:rsidRDefault="00123105" w:rsidP="00123105">
      <w:pPr>
        <w:ind w:firstLine="851"/>
        <w:jc w:val="both"/>
        <w:rPr>
          <w:b/>
          <w:sz w:val="28"/>
          <w:szCs w:val="28"/>
          <w:lang w:val="es-ES"/>
        </w:rPr>
      </w:pPr>
      <w:r w:rsidRPr="007319EA">
        <w:rPr>
          <w:b/>
          <w:sz w:val="28"/>
          <w:szCs w:val="28"/>
          <w:lang w:val="es-ES"/>
        </w:rPr>
        <w:t>c. Về tài chính ngân sách, tín dụng</w:t>
      </w:r>
    </w:p>
    <w:p w:rsidR="00123105" w:rsidRPr="007319EA" w:rsidRDefault="00123105" w:rsidP="00123105">
      <w:pPr>
        <w:spacing w:before="60" w:line="320" w:lineRule="exact"/>
        <w:ind w:firstLine="709"/>
        <w:jc w:val="both"/>
        <w:rPr>
          <w:spacing w:val="-6"/>
          <w:sz w:val="28"/>
          <w:szCs w:val="28"/>
          <w:lang w:val="fi-FI"/>
        </w:rPr>
      </w:pPr>
      <w:r w:rsidRPr="007319EA">
        <w:rPr>
          <w:i/>
          <w:sz w:val="28"/>
          <w:szCs w:val="28"/>
          <w:lang w:val="es-ES"/>
        </w:rPr>
        <w:lastRenderedPageBreak/>
        <w:t xml:space="preserve">  </w:t>
      </w:r>
      <w:r w:rsidRPr="007319EA">
        <w:rPr>
          <w:sz w:val="28"/>
          <w:szCs w:val="28"/>
          <w:lang w:val="es-ES"/>
        </w:rPr>
        <w:t xml:space="preserve">- Nhiệm vụ: </w:t>
      </w:r>
      <w:r w:rsidRPr="007319EA">
        <w:rPr>
          <w:sz w:val="28"/>
          <w:szCs w:val="28"/>
          <w:lang w:val="it-IT"/>
        </w:rPr>
        <w:t xml:space="preserve">Triển khai đồng bộ các giải pháp để phấn đấu tăng thu ngân sách, đảm bảo thu đúng, thu đủ, chống gian lận, trốn thuế, thất thoát và nợ đọng; </w:t>
      </w:r>
      <w:r w:rsidRPr="007319EA">
        <w:rPr>
          <w:sz w:val="28"/>
          <w:szCs w:val="28"/>
          <w:highlight w:val="yellow"/>
          <w:lang w:val="es-ES"/>
        </w:rPr>
        <w:t xml:space="preserve">Tổng </w:t>
      </w:r>
      <w:r w:rsidRPr="007319EA">
        <w:rPr>
          <w:kern w:val="28"/>
          <w:sz w:val="28"/>
          <w:szCs w:val="28"/>
          <w:highlight w:val="yellow"/>
          <w:lang w:val="pt-BR"/>
        </w:rPr>
        <w:t xml:space="preserve">thu ngân sách phần </w:t>
      </w:r>
      <w:r w:rsidRPr="007319EA">
        <w:rPr>
          <w:kern w:val="28"/>
          <w:sz w:val="28"/>
          <w:szCs w:val="28"/>
          <w:lang w:val="pt-BR"/>
        </w:rPr>
        <w:t xml:space="preserve"> xã hưởng </w:t>
      </w:r>
      <w:r w:rsidRPr="007319EA">
        <w:rPr>
          <w:spacing w:val="-6"/>
          <w:kern w:val="28"/>
          <w:sz w:val="28"/>
          <w:szCs w:val="28"/>
          <w:lang w:val="pt-BR"/>
        </w:rPr>
        <w:t>1.471 triệu đồng (giảm 59,34% so với năm 2023 của HĐND xã giao)</w:t>
      </w:r>
      <w:r w:rsidRPr="007319EA">
        <w:rPr>
          <w:spacing w:val="-6"/>
          <w:kern w:val="28"/>
          <w:sz w:val="28"/>
          <w:szCs w:val="28"/>
          <w:lang w:val="fi-FI"/>
        </w:rPr>
        <w:t>;</w:t>
      </w:r>
    </w:p>
    <w:p w:rsidR="00123105" w:rsidRPr="007319EA" w:rsidRDefault="00123105" w:rsidP="00123105">
      <w:pPr>
        <w:ind w:firstLine="567"/>
        <w:jc w:val="both"/>
        <w:rPr>
          <w:sz w:val="28"/>
          <w:szCs w:val="28"/>
          <w:lang w:val="it-IT"/>
        </w:rPr>
      </w:pPr>
      <w:r w:rsidRPr="007319EA">
        <w:rPr>
          <w:spacing w:val="-8"/>
          <w:sz w:val="28"/>
          <w:szCs w:val="28"/>
          <w:lang w:val="es-ES"/>
        </w:rPr>
        <w:t xml:space="preserve">     - Giải pháp: </w:t>
      </w:r>
      <w:r w:rsidRPr="007319EA">
        <w:rPr>
          <w:sz w:val="28"/>
          <w:szCs w:val="28"/>
          <w:lang w:val="it-IT"/>
        </w:rPr>
        <w:t xml:space="preserve">Tăng cường quản lý chặt chẽ thu, chi ngân sách nhà nước. </w:t>
      </w:r>
      <w:r w:rsidRPr="007319EA">
        <w:rPr>
          <w:kern w:val="28"/>
          <w:sz w:val="28"/>
          <w:szCs w:val="28"/>
          <w:lang w:val="af-ZA"/>
        </w:rPr>
        <w:t xml:space="preserve">Tiếp tục ưu tiên chi ngân sách </w:t>
      </w:r>
      <w:r w:rsidRPr="007319EA">
        <w:rPr>
          <w:sz w:val="28"/>
          <w:szCs w:val="28"/>
          <w:lang w:val="vi-VN"/>
        </w:rPr>
        <w:t>để thực hiện các</w:t>
      </w:r>
      <w:r w:rsidRPr="007319EA">
        <w:rPr>
          <w:sz w:val="28"/>
          <w:szCs w:val="28"/>
        </w:rPr>
        <w:t xml:space="preserve"> chương trình,</w:t>
      </w:r>
      <w:r w:rsidRPr="007319EA">
        <w:rPr>
          <w:sz w:val="28"/>
          <w:szCs w:val="28"/>
          <w:lang w:val="vi-VN"/>
        </w:rPr>
        <w:t xml:space="preserve"> dự án trọng điểm, nhất là các dự án</w:t>
      </w:r>
      <w:r w:rsidRPr="007319EA">
        <w:rPr>
          <w:sz w:val="28"/>
          <w:szCs w:val="28"/>
        </w:rPr>
        <w:t xml:space="preserve"> về phát triển cây ăn quả,</w:t>
      </w:r>
      <w:r w:rsidRPr="007319EA">
        <w:rPr>
          <w:kern w:val="28"/>
          <w:sz w:val="28"/>
          <w:szCs w:val="28"/>
          <w:lang w:val="af-ZA"/>
        </w:rPr>
        <w:t xml:space="preserve"> chương trình xây dựng nông thôn mới</w:t>
      </w:r>
      <w:r w:rsidRPr="007319EA">
        <w:rPr>
          <w:sz w:val="28"/>
          <w:szCs w:val="28"/>
          <w:lang w:val="vi-VN"/>
        </w:rPr>
        <w:t>.</w:t>
      </w:r>
      <w:r w:rsidRPr="007319EA">
        <w:rPr>
          <w:sz w:val="28"/>
          <w:szCs w:val="28"/>
          <w:lang w:val="it-IT"/>
        </w:rPr>
        <w:t xml:space="preserve"> Tăng cường các giải pháp, đẩy nhanh tiến độ đầu tư hạ tầng quỹ đất bán đấu giá để huy động nguồn thu kịp thời, đáp ứng việc đầu tư hạ tầng phát triển kinh tế xã hội trên địa bàn. Phối  hợp với các ngành liên quan ở huyện làn thủ tục tạo quỹ đất xen ghép trong khu dân cư. </w:t>
      </w:r>
    </w:p>
    <w:p w:rsidR="00123105" w:rsidRPr="007319EA" w:rsidRDefault="00123105" w:rsidP="00123105">
      <w:pPr>
        <w:ind w:firstLine="851"/>
        <w:jc w:val="both"/>
        <w:rPr>
          <w:b/>
          <w:bCs/>
          <w:sz w:val="28"/>
          <w:szCs w:val="28"/>
          <w:lang w:val="es-ES"/>
        </w:rPr>
      </w:pPr>
      <w:r w:rsidRPr="007319EA">
        <w:rPr>
          <w:b/>
          <w:bCs/>
          <w:sz w:val="28"/>
          <w:szCs w:val="28"/>
          <w:lang w:val="es-ES"/>
        </w:rPr>
        <w:t>d. Xây dựng cơ bản, quy hoạch và công tác xây dựng NTM:</w:t>
      </w:r>
    </w:p>
    <w:p w:rsidR="00123105" w:rsidRPr="007319EA" w:rsidRDefault="00123105" w:rsidP="00123105">
      <w:pPr>
        <w:pStyle w:val="NormalWeb"/>
        <w:spacing w:before="0" w:beforeAutospacing="0" w:after="0" w:afterAutospacing="0"/>
        <w:ind w:firstLine="851"/>
        <w:jc w:val="both"/>
        <w:rPr>
          <w:sz w:val="28"/>
          <w:szCs w:val="28"/>
          <w:lang w:val="es-ES"/>
        </w:rPr>
      </w:pPr>
      <w:r w:rsidRPr="007319EA">
        <w:rPr>
          <w:b/>
          <w:bCs/>
          <w:sz w:val="28"/>
          <w:szCs w:val="28"/>
          <w:lang w:val="es-ES"/>
        </w:rPr>
        <w:t xml:space="preserve"> </w:t>
      </w:r>
      <w:r w:rsidRPr="007319EA">
        <w:rPr>
          <w:i/>
          <w:sz w:val="28"/>
          <w:szCs w:val="28"/>
          <w:lang w:val="es-ES"/>
        </w:rPr>
        <w:t xml:space="preserve">  </w:t>
      </w:r>
      <w:r w:rsidRPr="007319EA">
        <w:rPr>
          <w:sz w:val="28"/>
          <w:szCs w:val="28"/>
          <w:lang w:val="es-ES"/>
        </w:rPr>
        <w:t xml:space="preserve">- Nhiệm vụ:  Tổng đầu vốn đầu tư xây dựng từ ngân sách nhà nước trên địa bàn 02 tỷ đồng. Tiếp tục hoàn thành </w:t>
      </w:r>
      <w:r w:rsidRPr="007319EA">
        <w:rPr>
          <w:sz w:val="28"/>
          <w:szCs w:val="28"/>
        </w:rPr>
        <w:t xml:space="preserve">dự án Chỉnh trang khu dân cư thôn Hiền An 2 và Quy hoạch chi tiết xây dựng </w:t>
      </w:r>
      <w:r w:rsidRPr="007319EA">
        <w:rPr>
          <w:bCs/>
          <w:iCs/>
          <w:sz w:val="28"/>
          <w:szCs w:val="28"/>
        </w:rPr>
        <w:t>Khu tái định cư giải phóng mặt bằng xây dựng mỏ đá vôi Nhà máy xi măng Đồng Lâm</w:t>
      </w:r>
      <w:r w:rsidRPr="007319EA">
        <w:rPr>
          <w:sz w:val="28"/>
          <w:szCs w:val="28"/>
          <w:lang w:val="es-ES"/>
        </w:rPr>
        <w:t>.</w:t>
      </w:r>
    </w:p>
    <w:p w:rsidR="00123105" w:rsidRPr="007319EA" w:rsidRDefault="00123105" w:rsidP="00123105">
      <w:pPr>
        <w:pStyle w:val="NormalWeb"/>
        <w:spacing w:before="0" w:beforeAutospacing="0" w:after="0" w:afterAutospacing="0"/>
        <w:ind w:firstLine="567"/>
        <w:jc w:val="both"/>
        <w:rPr>
          <w:sz w:val="28"/>
          <w:szCs w:val="28"/>
          <w:lang w:val="es-ES"/>
        </w:rPr>
      </w:pPr>
      <w:r w:rsidRPr="007319EA">
        <w:rPr>
          <w:i/>
          <w:sz w:val="28"/>
          <w:szCs w:val="28"/>
          <w:lang w:val="es-ES"/>
        </w:rPr>
        <w:t xml:space="preserve">    - Giải pháp: </w:t>
      </w:r>
      <w:r w:rsidRPr="007319EA">
        <w:rPr>
          <w:sz w:val="28"/>
          <w:szCs w:val="28"/>
          <w:lang w:val="es-ES"/>
        </w:rPr>
        <w:t xml:space="preserve">Tiếp tục đẩy mạnh đầu tư xây dựng các công trình, hoàn thiện cơ sở hạ tầng nhằm phát triển kinh tế - xã hội của địa phương, tập trung xây dựng các công trình đối với nguồn vốn đầu tư công của tỉnh, huyện phối hợp để triển khai thực hiện đảm bảo kế hoạch. </w:t>
      </w:r>
    </w:p>
    <w:p w:rsidR="00123105" w:rsidRPr="007319EA" w:rsidRDefault="00123105" w:rsidP="00123105">
      <w:pPr>
        <w:ind w:firstLine="993"/>
        <w:jc w:val="both"/>
        <w:rPr>
          <w:b/>
          <w:i/>
          <w:sz w:val="28"/>
          <w:szCs w:val="28"/>
        </w:rPr>
      </w:pPr>
      <w:r w:rsidRPr="007319EA">
        <w:rPr>
          <w:sz w:val="28"/>
          <w:szCs w:val="28"/>
          <w:lang w:val="es-ES"/>
        </w:rPr>
        <w:t>Triển khai các quy hoạch đã phê duyệt, đẩy nhanh tiến độ thi công các công trình, dự án theo kế hoạch, nhất là các công trình thuộc nguồn vốn đầu tư công tỉnh, vốn chương trình mục tiêu quốc gia… Đẩy nhanh công tác giải ngân nguồn vốn đ</w:t>
      </w:r>
      <w:r w:rsidRPr="007319EA">
        <w:rPr>
          <w:bCs/>
          <w:sz w:val="28"/>
          <w:szCs w:val="28"/>
          <w:lang w:val="es-ES"/>
        </w:rPr>
        <w:t>ảm bảo, giải ngân hết kế hoạch vốn đã bố trí. Tiếp tục xây dựng kế hoạch để rà soát các tiêu chí nông thôn mới nâng cao.</w:t>
      </w:r>
    </w:p>
    <w:p w:rsidR="00123105" w:rsidRPr="007319EA" w:rsidRDefault="00123105" w:rsidP="00123105">
      <w:pPr>
        <w:ind w:firstLine="851"/>
        <w:jc w:val="both"/>
        <w:rPr>
          <w:b/>
          <w:sz w:val="28"/>
          <w:szCs w:val="28"/>
          <w:lang w:val="es-ES"/>
        </w:rPr>
      </w:pPr>
      <w:r w:rsidRPr="007319EA">
        <w:rPr>
          <w:b/>
          <w:sz w:val="28"/>
          <w:szCs w:val="28"/>
          <w:lang w:val="es-ES"/>
        </w:rPr>
        <w:t>e. Quản lý đất đai, tài nguyên và môi trường.</w:t>
      </w:r>
    </w:p>
    <w:p w:rsidR="00123105" w:rsidRPr="007319EA" w:rsidRDefault="00123105" w:rsidP="00123105">
      <w:pPr>
        <w:ind w:firstLine="993"/>
        <w:jc w:val="both"/>
        <w:rPr>
          <w:spacing w:val="-4"/>
          <w:sz w:val="28"/>
          <w:szCs w:val="28"/>
          <w:lang w:val="es-ES"/>
        </w:rPr>
      </w:pPr>
      <w:r w:rsidRPr="007319EA">
        <w:rPr>
          <w:spacing w:val="-4"/>
          <w:sz w:val="28"/>
          <w:szCs w:val="28"/>
          <w:lang w:val="es-ES"/>
        </w:rPr>
        <w:t>- Nhiệm vụ: Tiếp tục rà soát, lập hồ sơ cấp mới và cấp đổi trình huyện cấp giấy chứng nhận cho nhân dân theo kế hoạch. Phối hợp với Phòng TN&amp;MT, Chi nhánh VPĐKĐĐ huyện giải quyết vướng mắc trong quá trình cấp đổi và cấp mới giấy chứng nhận. Tăng cường kiểm tra, ngăn chặn, xử lý kịp thời các trường hợp vi phạm trong quản lý, sử dụng đất, xây dựng công trình, nhà ở, khai thác khoáng sản trái phép. Phối hợp với các cơ quan chuyên môn ở huyện thực hiện việc quản lý nhà nước về đất tôn giáo, tín ngưỡng trên địa bàn xã; lập phương án trình UBND huyện, Phòng TN&amp;MT huyện xem xét hướng dẫn giao đất cho các hộ có đất bị ảnh hưởng ở thao trường bắn; lập hồ sơ đề nghị cấp giấy chứng nhận cho các hộ đủ điều kiện thuê đất theo phương án; tập trung tháo gỡ những khó khăn, vướng mắc các dự án đã triển khai đầu tư trên địa bàn xã. Xử lý các cơ sở sản xuất kinh doanh gây ô nhiễm môi trường gây bức xúc trong nhân dân, tiếp tục duy trì thực hiện có hiệu quả Đề án ‘‘Ngày Chủ nhật xanh”, vận động thu gom, phân loại rác theo quy định.</w:t>
      </w:r>
    </w:p>
    <w:p w:rsidR="00123105" w:rsidRPr="007319EA" w:rsidRDefault="00123105" w:rsidP="00123105">
      <w:pPr>
        <w:ind w:firstLine="993"/>
        <w:jc w:val="both"/>
        <w:rPr>
          <w:sz w:val="28"/>
          <w:szCs w:val="28"/>
          <w:lang w:val="es-ES"/>
        </w:rPr>
      </w:pPr>
      <w:r w:rsidRPr="007319EA">
        <w:rPr>
          <w:sz w:val="28"/>
          <w:szCs w:val="28"/>
          <w:lang w:val="es-ES"/>
        </w:rPr>
        <w:t xml:space="preserve">- Giải pháp: Tăng cường công tác tuyên truyền, vận động của hệ thống chính trị cơ sở đối với người sử dụng đất; xử lý nghiêm hành vi vi phạm pháp luật đất đai như sử dụng đất mà không đăng ký, chuyển mục đích sử dụng đất trái phép, lấn chiếm,...Tập trung rà soát các trường hợp cấp giấy sai hiện trạng thửa đất, sai đối tượng để trình thu hồi chỉnh lý để quản lý theo quy định. Rà soát lập phương án </w:t>
      </w:r>
      <w:r w:rsidRPr="007319EA">
        <w:rPr>
          <w:sz w:val="28"/>
          <w:szCs w:val="28"/>
          <w:lang w:val="es-ES"/>
        </w:rPr>
        <w:lastRenderedPageBreak/>
        <w:t>đề xuất huyện tháo gỡ những vướng mắc trong công tác quản lý đất đai như đất thao trường bắn, đất tôn giáo - tín ngưỡng, công tác giải phóng mặt bằng dự án khu mỏ đá vôi giai đoạn 2…Giải quyết tốt các đơn thư kiến nghị, tranh chấp tồn đọng và phát sinh trong lĩnh vực đất đai.</w:t>
      </w:r>
    </w:p>
    <w:p w:rsidR="00123105" w:rsidRPr="007319EA" w:rsidRDefault="00123105" w:rsidP="00123105">
      <w:pPr>
        <w:ind w:firstLine="851"/>
        <w:jc w:val="both"/>
        <w:rPr>
          <w:b/>
          <w:sz w:val="28"/>
          <w:szCs w:val="28"/>
          <w:lang w:val="es-ES"/>
        </w:rPr>
      </w:pPr>
      <w:r w:rsidRPr="007319EA">
        <w:rPr>
          <w:b/>
          <w:sz w:val="28"/>
          <w:szCs w:val="28"/>
          <w:lang w:val="es-ES"/>
        </w:rPr>
        <w:t xml:space="preserve"> II. Lĩnh vực văn hóa - xã hội. </w:t>
      </w:r>
    </w:p>
    <w:p w:rsidR="00123105" w:rsidRPr="007319EA" w:rsidRDefault="00123105" w:rsidP="00123105">
      <w:pPr>
        <w:ind w:firstLine="851"/>
        <w:jc w:val="both"/>
        <w:rPr>
          <w:b/>
          <w:bCs/>
          <w:sz w:val="28"/>
          <w:szCs w:val="28"/>
          <w:lang w:val="es-ES"/>
        </w:rPr>
      </w:pPr>
      <w:r w:rsidRPr="007319EA">
        <w:rPr>
          <w:b/>
          <w:bCs/>
          <w:sz w:val="28"/>
          <w:szCs w:val="28"/>
          <w:lang w:val="es-ES"/>
        </w:rPr>
        <w:t xml:space="preserve">  1. Về giáo dục - đào tạo</w:t>
      </w:r>
    </w:p>
    <w:p w:rsidR="00123105" w:rsidRPr="007319EA" w:rsidRDefault="00123105" w:rsidP="00123105">
      <w:pPr>
        <w:tabs>
          <w:tab w:val="left" w:pos="720"/>
          <w:tab w:val="left" w:pos="3410"/>
        </w:tabs>
        <w:ind w:firstLine="851"/>
        <w:jc w:val="both"/>
        <w:rPr>
          <w:sz w:val="28"/>
          <w:szCs w:val="28"/>
          <w:lang w:val="es-ES"/>
        </w:rPr>
      </w:pPr>
      <w:r w:rsidRPr="007319EA">
        <w:rPr>
          <w:bCs/>
          <w:sz w:val="28"/>
          <w:szCs w:val="28"/>
          <w:lang w:val="es-ES"/>
        </w:rPr>
        <w:t xml:space="preserve">- Nhiệm vụ: </w:t>
      </w:r>
      <w:r w:rsidRPr="007319EA">
        <w:rPr>
          <w:sz w:val="28"/>
          <w:szCs w:val="28"/>
          <w:lang w:val="it-IT"/>
        </w:rPr>
        <w:t>Phấn đấu năm 2024, tỷ lệ trường học đạt chuẩn quốc gia chiếm tỷ lệ 100%.</w:t>
      </w:r>
      <w:r w:rsidRPr="007319EA">
        <w:rPr>
          <w:sz w:val="28"/>
          <w:szCs w:val="28"/>
          <w:lang w:val="vi-VN"/>
        </w:rPr>
        <w:t xml:space="preserve"> Chú trọng giáo dục lý tưởng, truyền thống, đạo đức, lối sống, ngoại ngữ, tin học, năng lực và kỹ năng thực hành.</w:t>
      </w:r>
      <w:r w:rsidRPr="007319EA">
        <w:rPr>
          <w:lang w:val="vi-VN"/>
        </w:rPr>
        <w:t xml:space="preserve"> </w:t>
      </w:r>
      <w:r w:rsidRPr="007319EA">
        <w:rPr>
          <w:sz w:val="28"/>
          <w:szCs w:val="28"/>
          <w:lang w:val="es-ES"/>
        </w:rPr>
        <w:t xml:space="preserve"> </w:t>
      </w:r>
    </w:p>
    <w:p w:rsidR="00123105" w:rsidRPr="007319EA" w:rsidRDefault="00123105" w:rsidP="00123105">
      <w:pPr>
        <w:tabs>
          <w:tab w:val="left" w:pos="720"/>
          <w:tab w:val="left" w:pos="3410"/>
        </w:tabs>
        <w:ind w:firstLine="851"/>
        <w:jc w:val="both"/>
        <w:rPr>
          <w:sz w:val="28"/>
          <w:szCs w:val="28"/>
        </w:rPr>
      </w:pPr>
      <w:r w:rsidRPr="007319EA">
        <w:rPr>
          <w:sz w:val="28"/>
          <w:szCs w:val="28"/>
          <w:lang w:val="es-ES"/>
        </w:rPr>
        <w:t xml:space="preserve"> - Giải pháp:</w:t>
      </w:r>
      <w:r w:rsidRPr="007319EA">
        <w:rPr>
          <w:sz w:val="28"/>
          <w:szCs w:val="28"/>
          <w:lang w:val="it-IT"/>
        </w:rPr>
        <w:t xml:space="preserve"> </w:t>
      </w:r>
      <w:r w:rsidRPr="007319EA">
        <w:rPr>
          <w:sz w:val="28"/>
          <w:szCs w:val="28"/>
          <w:lang w:val="nl-NL"/>
        </w:rPr>
        <w:t>Đẩy mạnh việc rà soát, sắp xếp mạng lưới trường lớp theo hướng thu gọn đầu mối; Nâng cao chất lượng đội ngũ giáo viên và cán bộ quản lý giáo dục, tăng cường kỷ luật, kỷ cương trong đội ngũ.</w:t>
      </w:r>
      <w:r w:rsidRPr="007319EA">
        <w:rPr>
          <w:sz w:val="28"/>
          <w:szCs w:val="28"/>
          <w:lang w:val="vi-VN"/>
        </w:rPr>
        <w:t xml:space="preserve"> </w:t>
      </w:r>
      <w:r w:rsidRPr="007319EA">
        <w:rPr>
          <w:spacing w:val="-2"/>
          <w:sz w:val="28"/>
          <w:szCs w:val="28"/>
          <w:lang w:val="sq-AL"/>
        </w:rPr>
        <w:t>T</w:t>
      </w:r>
      <w:r w:rsidRPr="007319EA">
        <w:rPr>
          <w:sz w:val="28"/>
          <w:szCs w:val="28"/>
          <w:lang w:val="vi-VN"/>
        </w:rPr>
        <w:t>ăng cường giáo dục đạo đức, lối sống</w:t>
      </w:r>
      <w:r w:rsidRPr="007319EA">
        <w:rPr>
          <w:sz w:val="28"/>
          <w:szCs w:val="28"/>
        </w:rPr>
        <w:t xml:space="preserve">; </w:t>
      </w:r>
      <w:r w:rsidRPr="007319EA">
        <w:rPr>
          <w:sz w:val="28"/>
          <w:szCs w:val="28"/>
          <w:lang w:val="vi-VN"/>
        </w:rPr>
        <w:t>kĩ</w:t>
      </w:r>
      <w:r w:rsidRPr="007319EA">
        <w:rPr>
          <w:sz w:val="28"/>
          <w:szCs w:val="28"/>
          <w:lang w:val="nb-NO"/>
        </w:rPr>
        <w:t xml:space="preserve"> </w:t>
      </w:r>
      <w:r w:rsidRPr="007319EA">
        <w:rPr>
          <w:sz w:val="28"/>
          <w:szCs w:val="28"/>
          <w:lang w:val="vi-VN"/>
        </w:rPr>
        <w:t>năng sống</w:t>
      </w:r>
      <w:r w:rsidRPr="007319EA">
        <w:rPr>
          <w:sz w:val="28"/>
          <w:szCs w:val="28"/>
        </w:rPr>
        <w:t xml:space="preserve">, </w:t>
      </w:r>
      <w:r w:rsidRPr="007319EA">
        <w:rPr>
          <w:sz w:val="28"/>
          <w:szCs w:val="28"/>
          <w:lang w:val="vi-VN"/>
        </w:rPr>
        <w:t>an toàn</w:t>
      </w:r>
      <w:r w:rsidRPr="007319EA">
        <w:rPr>
          <w:sz w:val="28"/>
          <w:szCs w:val="28"/>
        </w:rPr>
        <w:t xml:space="preserve"> trong </w:t>
      </w:r>
      <w:r w:rsidRPr="007319EA">
        <w:rPr>
          <w:spacing w:val="-6"/>
          <w:sz w:val="28"/>
          <w:szCs w:val="28"/>
          <w:lang w:val="vi-VN"/>
        </w:rPr>
        <w:t>trường họ</w:t>
      </w:r>
      <w:r w:rsidRPr="007319EA">
        <w:rPr>
          <w:spacing w:val="-6"/>
          <w:sz w:val="28"/>
          <w:szCs w:val="28"/>
        </w:rPr>
        <w:t xml:space="preserve">c; </w:t>
      </w:r>
      <w:r w:rsidRPr="007319EA">
        <w:rPr>
          <w:spacing w:val="-6"/>
          <w:sz w:val="28"/>
          <w:szCs w:val="28"/>
          <w:lang w:val="vi-VN"/>
        </w:rPr>
        <w:t>giáo dục thể chất</w:t>
      </w:r>
      <w:r w:rsidRPr="007319EA">
        <w:rPr>
          <w:spacing w:val="-6"/>
          <w:sz w:val="28"/>
          <w:szCs w:val="28"/>
        </w:rPr>
        <w:t xml:space="preserve"> và giáo dục truyền thống cách mạng cho học sinh; </w:t>
      </w:r>
      <w:r w:rsidRPr="007319EA">
        <w:rPr>
          <w:sz w:val="28"/>
          <w:szCs w:val="28"/>
          <w:lang w:val="vi-VN"/>
        </w:rPr>
        <w:t xml:space="preserve">Đẩy mạnh ứng dụng </w:t>
      </w:r>
      <w:r w:rsidRPr="007319EA">
        <w:rPr>
          <w:sz w:val="28"/>
          <w:szCs w:val="28"/>
        </w:rPr>
        <w:t>CNTT</w:t>
      </w:r>
      <w:r w:rsidRPr="007319EA">
        <w:rPr>
          <w:sz w:val="28"/>
          <w:szCs w:val="28"/>
          <w:lang w:val="vi-VN"/>
        </w:rPr>
        <w:t xml:space="preserve"> trong dạy, học và quản lí giáo dục</w:t>
      </w:r>
      <w:r w:rsidRPr="007319EA">
        <w:rPr>
          <w:sz w:val="28"/>
          <w:szCs w:val="28"/>
        </w:rPr>
        <w:t>.</w:t>
      </w:r>
    </w:p>
    <w:p w:rsidR="00123105" w:rsidRPr="007319EA" w:rsidRDefault="00123105" w:rsidP="00123105">
      <w:pPr>
        <w:ind w:firstLine="851"/>
        <w:jc w:val="both"/>
        <w:rPr>
          <w:b/>
          <w:bCs/>
          <w:sz w:val="28"/>
          <w:szCs w:val="28"/>
          <w:lang w:val="es-ES"/>
        </w:rPr>
      </w:pPr>
      <w:r w:rsidRPr="007319EA">
        <w:rPr>
          <w:b/>
          <w:bCs/>
          <w:sz w:val="28"/>
          <w:szCs w:val="28"/>
          <w:lang w:val="es-ES"/>
        </w:rPr>
        <w:t xml:space="preserve">   2. Y tế, Dân số KHHGĐ</w:t>
      </w:r>
    </w:p>
    <w:p w:rsidR="00123105" w:rsidRPr="007319EA" w:rsidRDefault="00123105" w:rsidP="00123105">
      <w:pPr>
        <w:spacing w:before="60" w:line="276" w:lineRule="auto"/>
        <w:ind w:firstLine="851"/>
        <w:jc w:val="both"/>
        <w:rPr>
          <w:spacing w:val="-4"/>
          <w:sz w:val="28"/>
          <w:szCs w:val="28"/>
          <w:lang w:val="fi-FI"/>
        </w:rPr>
      </w:pPr>
      <w:r w:rsidRPr="007319EA">
        <w:rPr>
          <w:bCs/>
          <w:spacing w:val="-4"/>
          <w:sz w:val="28"/>
          <w:szCs w:val="28"/>
          <w:lang w:val="es-ES"/>
        </w:rPr>
        <w:t xml:space="preserve">- Nhiệm vụ: </w:t>
      </w:r>
      <w:r w:rsidRPr="007319EA">
        <w:rPr>
          <w:spacing w:val="-4"/>
          <w:sz w:val="28"/>
          <w:szCs w:val="28"/>
        </w:rPr>
        <w:t xml:space="preserve">Xây dựng kế hoạch thực hiện các chường trình về y tế; chủ động trang thiết bị, hóa chất để xử lý phòng chống dịch. </w:t>
      </w:r>
      <w:r w:rsidRPr="007319EA">
        <w:rPr>
          <w:spacing w:val="-4"/>
          <w:sz w:val="28"/>
          <w:szCs w:val="28"/>
          <w:lang w:val="fr-FR"/>
        </w:rPr>
        <w:t xml:space="preserve">Thực hiện có hiệu quả các chương trình mục tiêu quốc gia về y tế. Đẩy mạnh xã hội hoá sự nghiệp y tế và công tác dân số KHHGĐ. Phấn đấu cuối năm </w:t>
      </w:r>
      <w:r w:rsidRPr="007319EA">
        <w:rPr>
          <w:spacing w:val="-4"/>
          <w:sz w:val="28"/>
          <w:szCs w:val="28"/>
          <w:lang w:val="fi-FI"/>
        </w:rPr>
        <w:t>tỷ lệ phát triển dân số tự nhiên duy trì 01%, giảm tỷ lệ sinh con thứ 3 trở lên dưới 17% ;Tỷ lệ trẻ em dưới 5 tuổi suy dinh dưỡng 6,2%.</w:t>
      </w:r>
    </w:p>
    <w:p w:rsidR="00123105" w:rsidRPr="007319EA" w:rsidRDefault="00123105" w:rsidP="00123105">
      <w:pPr>
        <w:spacing w:before="60"/>
        <w:ind w:firstLine="567"/>
        <w:jc w:val="both"/>
        <w:rPr>
          <w:spacing w:val="-2"/>
          <w:sz w:val="28"/>
          <w:szCs w:val="28"/>
          <w:lang w:val="es-ES"/>
        </w:rPr>
      </w:pPr>
      <w:r w:rsidRPr="007319EA">
        <w:rPr>
          <w:spacing w:val="4"/>
          <w:sz w:val="28"/>
          <w:szCs w:val="28"/>
          <w:lang w:val="fi-FI"/>
        </w:rPr>
        <w:t xml:space="preserve"> </w:t>
      </w:r>
      <w:r w:rsidRPr="007319EA">
        <w:rPr>
          <w:bCs/>
          <w:sz w:val="28"/>
          <w:szCs w:val="28"/>
          <w:lang w:val="es-ES"/>
        </w:rPr>
        <w:t>- Giải pháp: Quan tâm công tác chăm sóc sức khỏe, khám chữa bệnh ban đầu; thực hiện tốt công tác y tế dự phòng; tích cực tuyên truyền vận động nhân dân thực hiện tiêm chủng, tham gia bảo hiểm y tế, phòng chống dịch bệnh, vệ sinh môi trường.</w:t>
      </w:r>
      <w:r w:rsidRPr="007319EA">
        <w:rPr>
          <w:spacing w:val="-2"/>
          <w:sz w:val="28"/>
          <w:szCs w:val="28"/>
          <w:lang w:val="es-ES"/>
        </w:rPr>
        <w:t xml:space="preserve"> Tăng cường công tác quản lý, kiểm tra, giám sát vệ sinh an toàn thực phẩm, hành nghề y dược, y học cổ truyền tư nhân trên địa bàn xã. </w:t>
      </w:r>
    </w:p>
    <w:p w:rsidR="00123105" w:rsidRPr="007319EA" w:rsidRDefault="00123105" w:rsidP="00123105">
      <w:pPr>
        <w:ind w:firstLine="851"/>
        <w:jc w:val="both"/>
        <w:rPr>
          <w:b/>
          <w:bCs/>
          <w:sz w:val="28"/>
          <w:szCs w:val="28"/>
          <w:lang w:val="af-ZA"/>
        </w:rPr>
      </w:pPr>
      <w:r w:rsidRPr="007319EA">
        <w:rPr>
          <w:b/>
          <w:bCs/>
          <w:sz w:val="28"/>
          <w:szCs w:val="28"/>
          <w:lang w:val="af-ZA"/>
        </w:rPr>
        <w:t xml:space="preserve"> 3. Văn hóa, thông tin, TDTT </w:t>
      </w:r>
    </w:p>
    <w:p w:rsidR="00123105" w:rsidRPr="007319EA" w:rsidRDefault="00123105" w:rsidP="00123105">
      <w:pPr>
        <w:ind w:firstLine="663"/>
        <w:jc w:val="both"/>
        <w:rPr>
          <w:lang w:val="es-ES"/>
        </w:rPr>
      </w:pPr>
      <w:r w:rsidRPr="007319EA">
        <w:rPr>
          <w:bCs/>
          <w:sz w:val="28"/>
          <w:szCs w:val="28"/>
          <w:lang w:val="af-ZA"/>
        </w:rPr>
        <w:t xml:space="preserve">  - Nhiệm vụ: </w:t>
      </w:r>
      <w:r w:rsidRPr="007319EA">
        <w:rPr>
          <w:sz w:val="28"/>
          <w:szCs w:val="28"/>
        </w:rPr>
        <w:t>Tiếp tục</w:t>
      </w:r>
      <w:r w:rsidRPr="007319EA">
        <w:rPr>
          <w:sz w:val="28"/>
          <w:szCs w:val="28"/>
          <w:lang w:val="vi-VN"/>
        </w:rPr>
        <w:t xml:space="preserve"> triển khai thực hiện có hiệu quả </w:t>
      </w:r>
      <w:r w:rsidRPr="007319EA">
        <w:rPr>
          <w:sz w:val="28"/>
          <w:szCs w:val="28"/>
        </w:rPr>
        <w:t xml:space="preserve">Phong trào “ Toàn dân ĐKXDĐSVH” ; </w:t>
      </w:r>
      <w:r w:rsidRPr="007319EA">
        <w:rPr>
          <w:bCs/>
          <w:iCs/>
          <w:sz w:val="28"/>
          <w:szCs w:val="28"/>
          <w:lang w:val="vi-VN"/>
        </w:rPr>
        <w:t>đến hết năm 202</w:t>
      </w:r>
      <w:r w:rsidRPr="007319EA">
        <w:rPr>
          <w:bCs/>
          <w:iCs/>
          <w:sz w:val="28"/>
          <w:szCs w:val="28"/>
        </w:rPr>
        <w:t>4</w:t>
      </w:r>
      <w:r w:rsidRPr="007319EA">
        <w:rPr>
          <w:bCs/>
          <w:iCs/>
          <w:sz w:val="28"/>
          <w:szCs w:val="28"/>
          <w:lang w:val="vi-VN"/>
        </w:rPr>
        <w:t xml:space="preserve">, có </w:t>
      </w:r>
      <w:r w:rsidRPr="007319EA">
        <w:rPr>
          <w:sz w:val="28"/>
          <w:szCs w:val="28"/>
          <w:lang w:val="vi-VN"/>
        </w:rPr>
        <w:t xml:space="preserve">100% thôn, cơ quan, đơn vị, trường học được công nhận đạt chuẩn văn hóa theo giai đoạn; trên </w:t>
      </w:r>
      <w:r w:rsidRPr="007319EA">
        <w:rPr>
          <w:sz w:val="28"/>
          <w:szCs w:val="28"/>
        </w:rPr>
        <w:t>97</w:t>
      </w:r>
      <w:r w:rsidRPr="007319EA">
        <w:rPr>
          <w:sz w:val="28"/>
          <w:szCs w:val="28"/>
          <w:lang w:val="vi-VN"/>
        </w:rPr>
        <w:t>% hộ gia đình được công nhận danh hiệu gia đình văn hoá.</w:t>
      </w:r>
    </w:p>
    <w:p w:rsidR="00123105" w:rsidRPr="007319EA" w:rsidRDefault="00123105" w:rsidP="00123105">
      <w:pPr>
        <w:pStyle w:val="NormalWeb"/>
        <w:keepNext/>
        <w:widowControl w:val="0"/>
        <w:spacing w:before="0" w:beforeAutospacing="0" w:after="0" w:afterAutospacing="0"/>
        <w:ind w:firstLine="567"/>
        <w:jc w:val="both"/>
        <w:rPr>
          <w:rFonts w:ascii="VNtimes new roman" w:hAnsi="VNtimes new roman"/>
          <w:spacing w:val="-4"/>
          <w:sz w:val="28"/>
          <w:szCs w:val="28"/>
          <w:lang w:val="es-ES" w:eastAsia="x-none"/>
        </w:rPr>
      </w:pPr>
      <w:r w:rsidRPr="007319EA">
        <w:rPr>
          <w:bCs/>
          <w:spacing w:val="-4"/>
          <w:sz w:val="28"/>
          <w:szCs w:val="28"/>
          <w:lang w:val="af-ZA" w:eastAsia="x-none"/>
        </w:rPr>
        <w:t xml:space="preserve">   - Giải pháp:</w:t>
      </w:r>
      <w:r w:rsidRPr="007319EA">
        <w:rPr>
          <w:spacing w:val="-4"/>
          <w:sz w:val="28"/>
          <w:szCs w:val="28"/>
          <w:lang w:val="x-none" w:eastAsia="x-none"/>
        </w:rPr>
        <w:t xml:space="preserve"> Tiếp tục</w:t>
      </w:r>
      <w:r w:rsidRPr="007319EA">
        <w:rPr>
          <w:spacing w:val="-4"/>
          <w:sz w:val="28"/>
          <w:szCs w:val="28"/>
          <w:shd w:val="clear" w:color="auto" w:fill="FFFFFF"/>
          <w:lang w:val="vi-VN" w:eastAsia="x-none"/>
        </w:rPr>
        <w:t xml:space="preserve"> điều chỉnh, sửa </w:t>
      </w:r>
      <w:r w:rsidRPr="007319EA">
        <w:rPr>
          <w:spacing w:val="-4"/>
          <w:sz w:val="28"/>
          <w:szCs w:val="28"/>
          <w:shd w:val="clear" w:color="auto" w:fill="FFFFFF"/>
          <w:lang w:eastAsia="x-none"/>
        </w:rPr>
        <w:t xml:space="preserve"> </w:t>
      </w:r>
      <w:r w:rsidRPr="007319EA">
        <w:rPr>
          <w:spacing w:val="-4"/>
          <w:sz w:val="28"/>
          <w:szCs w:val="28"/>
          <w:shd w:val="clear" w:color="auto" w:fill="FFFFFF"/>
          <w:lang w:val="vi-VN" w:eastAsia="x-none"/>
        </w:rPr>
        <w:t xml:space="preserve">đổi, bổ sung quy ước văn hóa đáp ứng yêu cầu và phù hợp với tình hình thực tế. </w:t>
      </w:r>
      <w:r w:rsidRPr="007319EA">
        <w:rPr>
          <w:spacing w:val="-4"/>
          <w:sz w:val="28"/>
          <w:szCs w:val="28"/>
          <w:lang w:val="es-ES" w:eastAsia="x-none"/>
        </w:rPr>
        <w:t>Tiếp tục duy trì  xã đạt chuẩn quốc gia về y tế, thực hiện tốt công tác khám chữa bệnh, công tác phòng chống dịch, vệ sinh an toàn thực phẩm và hành nghề y dược tư nhân.</w:t>
      </w:r>
      <w:r w:rsidRPr="007319EA">
        <w:rPr>
          <w:spacing w:val="-4"/>
          <w:sz w:val="28"/>
          <w:szCs w:val="28"/>
          <w:lang w:val="x-none" w:eastAsia="x-none"/>
        </w:rPr>
        <w:t xml:space="preserve"> Đẩy mạnh phong trào rèn luyện thể dục, thể thao góp phần nâng cao sức khỏe nhân dân. Duy trì và phát triển các môn thể thao truyền thống </w:t>
      </w:r>
      <w:r w:rsidRPr="007319EA">
        <w:rPr>
          <w:spacing w:val="-4"/>
          <w:sz w:val="28"/>
          <w:szCs w:val="28"/>
          <w:lang w:eastAsia="x-none"/>
        </w:rPr>
        <w:t>của xã</w:t>
      </w:r>
      <w:r w:rsidRPr="007319EA">
        <w:rPr>
          <w:spacing w:val="-4"/>
          <w:sz w:val="28"/>
          <w:szCs w:val="28"/>
          <w:lang w:val="x-none" w:eastAsia="x-none"/>
        </w:rPr>
        <w:t xml:space="preserve">, các trò chơi dân gian; đưa các môn này vào các lễ hội của địa phương. </w:t>
      </w:r>
    </w:p>
    <w:p w:rsidR="00123105" w:rsidRPr="007319EA" w:rsidRDefault="00123105" w:rsidP="00123105">
      <w:pPr>
        <w:ind w:firstLine="851"/>
        <w:jc w:val="both"/>
        <w:rPr>
          <w:b/>
          <w:spacing w:val="-2"/>
          <w:sz w:val="28"/>
          <w:szCs w:val="28"/>
          <w:lang w:val="nl-NL"/>
        </w:rPr>
      </w:pPr>
      <w:r w:rsidRPr="007319EA">
        <w:rPr>
          <w:b/>
          <w:spacing w:val="-2"/>
          <w:sz w:val="28"/>
          <w:szCs w:val="28"/>
          <w:lang w:val="nl-NL"/>
        </w:rPr>
        <w:t>d. Công tác an sinh xã hội- giảm nghèo</w:t>
      </w:r>
    </w:p>
    <w:p w:rsidR="00123105" w:rsidRPr="007319EA" w:rsidRDefault="00123105" w:rsidP="00123105">
      <w:pPr>
        <w:ind w:firstLine="851"/>
        <w:jc w:val="both"/>
        <w:rPr>
          <w:sz w:val="28"/>
          <w:szCs w:val="28"/>
          <w:lang w:val="es-ES"/>
        </w:rPr>
      </w:pPr>
      <w:r w:rsidRPr="007319EA">
        <w:rPr>
          <w:spacing w:val="-6"/>
          <w:sz w:val="28"/>
          <w:szCs w:val="28"/>
          <w:lang w:val="fi-FI"/>
        </w:rPr>
        <w:t xml:space="preserve">- Nhiệm vụ: </w:t>
      </w:r>
      <w:r w:rsidRPr="007319EA">
        <w:rPr>
          <w:i/>
          <w:spacing w:val="-6"/>
          <w:sz w:val="28"/>
          <w:szCs w:val="28"/>
          <w:lang w:val="fi-FI"/>
        </w:rPr>
        <w:t>Đ</w:t>
      </w:r>
      <w:r w:rsidRPr="007319EA">
        <w:rPr>
          <w:rStyle w:val="Emphasis"/>
          <w:i w:val="0"/>
          <w:sz w:val="28"/>
          <w:szCs w:val="28"/>
          <w:shd w:val="clear" w:color="auto" w:fill="FFFFFF"/>
        </w:rPr>
        <w:t>ẩy mạnh tuyên truyền nâng cao nhận thức của người dân về chủ trương, chính sách của Đảng, Nhà nước về an sinh xã hội, công tác giảm nghèo bền vững</w:t>
      </w:r>
      <w:r w:rsidRPr="007319EA">
        <w:rPr>
          <w:rStyle w:val="Emphasis"/>
          <w:sz w:val="28"/>
          <w:szCs w:val="28"/>
          <w:shd w:val="clear" w:color="auto" w:fill="FFFFFF"/>
        </w:rPr>
        <w:t>.</w:t>
      </w:r>
      <w:r w:rsidRPr="007319EA">
        <w:rPr>
          <w:sz w:val="28"/>
          <w:szCs w:val="28"/>
          <w:shd w:val="clear" w:color="auto" w:fill="FFFFFF"/>
        </w:rPr>
        <w:t xml:space="preserve"> Tuyên truyền, giáo dục cho người thuộc hộ nghèo, cận nghèo có hoàn cảnh khó khăn ý thức tự lực vươn lên, không trông chờ ỷ lại vào sự trợ giúp. </w:t>
      </w:r>
      <w:r w:rsidRPr="007319EA">
        <w:rPr>
          <w:sz w:val="28"/>
          <w:szCs w:val="28"/>
          <w:shd w:val="clear" w:color="auto" w:fill="FFFFFF"/>
        </w:rPr>
        <w:lastRenderedPageBreak/>
        <w:t>Tăng cường huy động các nguồn lực, nhất là nguồn lực trong nhân dân, các tổ chức xã hội. Phát huy vai trò của các tổ chức chính trị - xã hội của xã trong đẩy mạnh tuyên truyền về các mô hình an sinh xã hội với nhiều cách làm sáng tạo để tạo chuyển biến mạnh mẽ từ nhận thức đến hành động của đội ngũ cán bộ làm công tác an sinh xã hội.</w:t>
      </w:r>
      <w:r w:rsidRPr="007319EA">
        <w:rPr>
          <w:sz w:val="28"/>
          <w:szCs w:val="28"/>
          <w:lang w:val="vi-VN"/>
        </w:rPr>
        <w:t xml:space="preserve"> </w:t>
      </w:r>
      <w:r w:rsidRPr="007319EA">
        <w:rPr>
          <w:sz w:val="28"/>
          <w:szCs w:val="28"/>
          <w:highlight w:val="yellow"/>
          <w:lang w:val="vi-VN"/>
        </w:rPr>
        <w:t>P</w:t>
      </w:r>
      <w:r w:rsidRPr="007319EA">
        <w:rPr>
          <w:sz w:val="28"/>
          <w:szCs w:val="28"/>
          <w:highlight w:val="yellow"/>
          <w:lang w:val="es-ES"/>
        </w:rPr>
        <w:t xml:space="preserve">hấn đấu cuối năm 2024 tỷ lệ hộ nghèo còn 1,72% (giảm 09 hộ); </w:t>
      </w:r>
      <w:r w:rsidRPr="007319EA">
        <w:rPr>
          <w:spacing w:val="4"/>
          <w:sz w:val="28"/>
          <w:szCs w:val="28"/>
          <w:highlight w:val="yellow"/>
          <w:lang w:val="fi-FI"/>
        </w:rPr>
        <w:t>Tỷ lệ lao động qua đào tạo nghề trên 75%, tỷ lệ lao động có việc làm 98%, lao động đi làm việc nước ngoài theo hợp đồng: 10 người;</w:t>
      </w:r>
      <w:r w:rsidRPr="007319EA">
        <w:rPr>
          <w:sz w:val="28"/>
          <w:szCs w:val="28"/>
          <w:lang w:val="it-IT"/>
        </w:rPr>
        <w:t xml:space="preserve"> </w:t>
      </w:r>
      <w:r w:rsidRPr="007319EA">
        <w:rPr>
          <w:sz w:val="28"/>
          <w:szCs w:val="28"/>
          <w:lang w:val="pt-BR"/>
        </w:rPr>
        <w:t xml:space="preserve">phấn đấu đến hết năm 2024 tỷ lệ dân số tham gia bảo hiểm xã hội: </w:t>
      </w:r>
      <w:r w:rsidRPr="007319EA">
        <w:rPr>
          <w:sz w:val="28"/>
          <w:szCs w:val="28"/>
        </w:rPr>
        <w:t xml:space="preserve">đạt khoảng </w:t>
      </w:r>
      <w:r w:rsidRPr="007319EA">
        <w:rPr>
          <w:sz w:val="28"/>
          <w:szCs w:val="28"/>
          <w:highlight w:val="yellow"/>
        </w:rPr>
        <w:t>36%</w:t>
      </w:r>
      <w:r w:rsidRPr="007319EA">
        <w:rPr>
          <w:sz w:val="28"/>
          <w:szCs w:val="28"/>
        </w:rPr>
        <w:t xml:space="preserve"> lực lượng lao động trong độ tuổi tham gia bảo hiểm xã hội, trong đó nông dân và lao động khu vực phi chính thức tham gia bảo hiểm xã hội tự nguyện chiếm khoảng </w:t>
      </w:r>
      <w:r w:rsidRPr="007319EA">
        <w:rPr>
          <w:sz w:val="28"/>
          <w:szCs w:val="28"/>
          <w:highlight w:val="yellow"/>
        </w:rPr>
        <w:t>06%</w:t>
      </w:r>
      <w:r w:rsidRPr="007319EA">
        <w:rPr>
          <w:sz w:val="28"/>
          <w:szCs w:val="28"/>
        </w:rPr>
        <w:t xml:space="preserve"> lực lượng lao động trong độ tuổi</w:t>
      </w:r>
      <w:r w:rsidRPr="007319EA">
        <w:rPr>
          <w:sz w:val="28"/>
          <w:szCs w:val="28"/>
          <w:lang w:val="pt-BR"/>
        </w:rPr>
        <w:t>;</w:t>
      </w:r>
    </w:p>
    <w:p w:rsidR="00123105" w:rsidRPr="007319EA" w:rsidRDefault="00123105" w:rsidP="00123105">
      <w:pPr>
        <w:ind w:firstLine="851"/>
        <w:jc w:val="both"/>
        <w:rPr>
          <w:sz w:val="28"/>
          <w:szCs w:val="28"/>
          <w:lang w:val="it-IT"/>
        </w:rPr>
      </w:pPr>
      <w:r w:rsidRPr="007319EA">
        <w:rPr>
          <w:bCs/>
          <w:sz w:val="28"/>
          <w:szCs w:val="28"/>
          <w:lang w:val="fi-FI"/>
        </w:rPr>
        <w:t>- Giải pháp:</w:t>
      </w:r>
      <w:r w:rsidRPr="007319EA">
        <w:rPr>
          <w:sz w:val="28"/>
          <w:szCs w:val="28"/>
          <w:lang w:val="fi-FI"/>
        </w:rPr>
        <w:t xml:space="preserve"> </w:t>
      </w:r>
      <w:r w:rsidRPr="007319EA">
        <w:rPr>
          <w:sz w:val="28"/>
          <w:szCs w:val="28"/>
          <w:lang w:val="vi-VN"/>
        </w:rPr>
        <w:t xml:space="preserve">Tạo sự liên kết chặt chẽ trong việc đào tạo nghề và giải quyết việc làm, trong đó tập trung nâng cao chất lượng đào tạo, chú trọng nguồn nhân lực kỹ thuật, công nghệ, thợ lành nghề cho phù hợp với nhu cầu thị trường. Triển khai đồng bộ các giải pháp khuyến khích lao động tham gia </w:t>
      </w:r>
      <w:r w:rsidRPr="007319EA">
        <w:rPr>
          <w:sz w:val="28"/>
          <w:szCs w:val="28"/>
        </w:rPr>
        <w:t xml:space="preserve">đi làm việc ở nước ngoài, </w:t>
      </w:r>
      <w:r w:rsidRPr="007319EA">
        <w:rPr>
          <w:sz w:val="28"/>
          <w:szCs w:val="28"/>
          <w:lang w:val="vi-VN"/>
        </w:rPr>
        <w:t xml:space="preserve">tích cực, chủ động phối hợp với các doanh nghiệp để tăng cường công tác </w:t>
      </w:r>
      <w:r w:rsidRPr="007319EA">
        <w:rPr>
          <w:sz w:val="28"/>
          <w:szCs w:val="28"/>
        </w:rPr>
        <w:t xml:space="preserve">đưa lao động đi làm việc ở nước ngoài </w:t>
      </w:r>
      <w:r w:rsidRPr="007319EA">
        <w:rPr>
          <w:sz w:val="28"/>
          <w:szCs w:val="28"/>
          <w:lang w:val="vi-VN"/>
        </w:rPr>
        <w:t>trên địa bàn.</w:t>
      </w:r>
      <w:r w:rsidRPr="007319EA">
        <w:rPr>
          <w:b/>
          <w:lang w:val="da-DK"/>
        </w:rPr>
        <w:t xml:space="preserve"> </w:t>
      </w:r>
      <w:r w:rsidRPr="007319EA">
        <w:rPr>
          <w:sz w:val="28"/>
          <w:szCs w:val="28"/>
          <w:lang w:val="da-DK"/>
        </w:rPr>
        <w:t>Tăng cường công tác tuyên truyền nâng cao nhận thức của người dân về phòng chống tai nạn thương tích trẻ em, phòng chống đuối nước; nâng cao thể trọng, chất lượng cuộc sống (cả vật chất lẫn tinh thần) cho trẻ em.</w:t>
      </w:r>
      <w:r w:rsidRPr="007319EA">
        <w:rPr>
          <w:sz w:val="28"/>
          <w:szCs w:val="28"/>
          <w:lang w:val="it-IT"/>
        </w:rPr>
        <w:t xml:space="preserve"> </w:t>
      </w:r>
    </w:p>
    <w:p w:rsidR="00123105" w:rsidRPr="007319EA" w:rsidRDefault="00123105" w:rsidP="00123105">
      <w:pPr>
        <w:spacing w:before="60" w:line="320" w:lineRule="exact"/>
        <w:ind w:firstLine="709"/>
        <w:jc w:val="both"/>
        <w:rPr>
          <w:sz w:val="28"/>
          <w:szCs w:val="28"/>
        </w:rPr>
      </w:pPr>
      <w:r w:rsidRPr="007319EA">
        <w:rPr>
          <w:sz w:val="28"/>
          <w:szCs w:val="28"/>
          <w:lang w:val="it-IT"/>
        </w:rPr>
        <w:t>- Đẩy mạnh công tác tuyên truyền, phổ biến chính sách, pháp luật về BHYT, BHXH, BHTN.</w:t>
      </w:r>
    </w:p>
    <w:p w:rsidR="00123105" w:rsidRPr="007319EA" w:rsidRDefault="00123105" w:rsidP="00123105">
      <w:pPr>
        <w:ind w:firstLine="851"/>
        <w:jc w:val="both"/>
        <w:rPr>
          <w:b/>
          <w:sz w:val="28"/>
          <w:szCs w:val="28"/>
        </w:rPr>
      </w:pPr>
      <w:r w:rsidRPr="007319EA">
        <w:rPr>
          <w:b/>
          <w:sz w:val="28"/>
          <w:szCs w:val="28"/>
        </w:rPr>
        <w:t xml:space="preserve">   III. Quốc phòng-An ninh</w:t>
      </w:r>
    </w:p>
    <w:p w:rsidR="00123105" w:rsidRPr="007319EA" w:rsidRDefault="00123105" w:rsidP="00123105">
      <w:pPr>
        <w:ind w:firstLine="851"/>
        <w:jc w:val="both"/>
        <w:rPr>
          <w:b/>
          <w:sz w:val="28"/>
          <w:szCs w:val="28"/>
        </w:rPr>
      </w:pPr>
      <w:r w:rsidRPr="007319EA">
        <w:rPr>
          <w:b/>
          <w:sz w:val="28"/>
          <w:szCs w:val="28"/>
        </w:rPr>
        <w:t xml:space="preserve">  1. Quốc phòng:</w:t>
      </w:r>
    </w:p>
    <w:p w:rsidR="00123105" w:rsidRPr="007319EA" w:rsidRDefault="00123105" w:rsidP="00123105">
      <w:pPr>
        <w:ind w:firstLine="851"/>
        <w:jc w:val="both"/>
        <w:rPr>
          <w:sz w:val="28"/>
          <w:szCs w:val="28"/>
        </w:rPr>
      </w:pPr>
      <w:r w:rsidRPr="007319EA">
        <w:rPr>
          <w:sz w:val="28"/>
          <w:szCs w:val="28"/>
        </w:rPr>
        <w:t>- Nhiệm vụ:</w:t>
      </w:r>
      <w:r w:rsidRPr="007319EA">
        <w:rPr>
          <w:lang w:val="vi-VN"/>
        </w:rPr>
        <w:t xml:space="preserve"> </w:t>
      </w:r>
      <w:r w:rsidRPr="007319EA">
        <w:rPr>
          <w:sz w:val="28"/>
          <w:szCs w:val="28"/>
          <w:lang w:val="vi-VN"/>
        </w:rPr>
        <w:t xml:space="preserve">Thực hiện tốt nhiệm vụ </w:t>
      </w:r>
      <w:r w:rsidRPr="007319EA">
        <w:rPr>
          <w:sz w:val="28"/>
          <w:szCs w:val="28"/>
        </w:rPr>
        <w:t>khám tuyển và giao</w:t>
      </w:r>
      <w:r w:rsidRPr="007319EA">
        <w:rPr>
          <w:sz w:val="28"/>
          <w:szCs w:val="28"/>
          <w:lang w:val="vi-VN"/>
        </w:rPr>
        <w:t xml:space="preserve"> quân năm 2024</w:t>
      </w:r>
      <w:r w:rsidRPr="007319EA">
        <w:rPr>
          <w:sz w:val="28"/>
          <w:szCs w:val="28"/>
        </w:rPr>
        <w:t xml:space="preserve"> T</w:t>
      </w:r>
      <w:r w:rsidRPr="007319EA">
        <w:rPr>
          <w:sz w:val="28"/>
          <w:szCs w:val="28"/>
          <w:lang w:val="vi-VN"/>
        </w:rPr>
        <w:t>ham gia các lớp tập huấn cán bộ dân quân tự vệ theo kế hoạch; tổ chức tham gia lễ ra quân huấn luyện và huấn luyện dân quân tự vệ theo kế hoạch của cấp trên</w:t>
      </w:r>
      <w:r w:rsidRPr="007319EA">
        <w:rPr>
          <w:sz w:val="28"/>
          <w:szCs w:val="28"/>
        </w:rPr>
        <w:t>;</w:t>
      </w:r>
      <w:r w:rsidRPr="007319EA">
        <w:rPr>
          <w:lang w:val="vi-VN"/>
        </w:rPr>
        <w:t xml:space="preserve"> </w:t>
      </w:r>
      <w:r w:rsidRPr="007319EA">
        <w:rPr>
          <w:sz w:val="28"/>
          <w:szCs w:val="28"/>
          <w:lang w:val="vi-VN"/>
        </w:rPr>
        <w:t xml:space="preserve">Xây dựng các kế hoạch </w:t>
      </w:r>
      <w:r w:rsidRPr="007319EA">
        <w:rPr>
          <w:sz w:val="28"/>
          <w:szCs w:val="28"/>
        </w:rPr>
        <w:t xml:space="preserve">SSCĐ, phối hợp với công an và các lực lượng khác </w:t>
      </w:r>
      <w:r w:rsidRPr="007319EA">
        <w:rPr>
          <w:sz w:val="28"/>
          <w:szCs w:val="28"/>
          <w:lang w:val="vi-VN"/>
        </w:rPr>
        <w:t xml:space="preserve">nhằm </w:t>
      </w:r>
      <w:r w:rsidRPr="007319EA">
        <w:rPr>
          <w:rStyle w:val="bodytextindent-h"/>
          <w:sz w:val="28"/>
          <w:szCs w:val="28"/>
          <w:lang w:val="vi-VN"/>
        </w:rPr>
        <w:t>đảm bảo an ninh chính trị, trật tự an toàn xã hội;</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sz w:val="28"/>
          <w:lang w:val="nl-NL"/>
        </w:rPr>
        <w:t xml:space="preserve">- Giải pháp: Tăng cường công tác tuyên truyền, phổ biến giáo dục pháp luật liên quan lĩnh vực quốc phòng, an ninh. </w:t>
      </w:r>
      <w:r w:rsidRPr="007319EA">
        <w:rPr>
          <w:sz w:val="28"/>
        </w:rPr>
        <w:t xml:space="preserve">Tập trung nâng cao chất lượng tổng hợp và khả năng sẵn sàng chiến đấu; xây dựng lực lượng dân quận tự vệ đủ về số lượng, đảm bảo chất lượng, độ tin cậy ngày càng cao. Thực hiện tốt các nhiệm vụ tuyển quân, giáo dục chính trị, huấn luyện quân sự, luyện tập phương án sẵn sàng chiến đấu, phương án phòng chống bão lụt, tìm kiếm cứu nạn, phòng chống cháy rừng, kịp thời cơ động xử lý tốt các tình huống xảy ra. </w:t>
      </w:r>
      <w:r w:rsidRPr="007319EA">
        <w:rPr>
          <w:bCs/>
          <w:kern w:val="16"/>
          <w:sz w:val="28"/>
        </w:rPr>
        <w:t>Giải quyết các chính sách hậu phương quân đội, thường xuyên thăm hỏi động viên các gia đình có con em tham gia NVQS, gia đình LLDQTV, DBĐV gặp hoàn cảnh khó khăn.</w:t>
      </w:r>
    </w:p>
    <w:p w:rsidR="00123105" w:rsidRPr="007319EA" w:rsidRDefault="00123105" w:rsidP="00123105">
      <w:pPr>
        <w:pStyle w:val="NormalWeb"/>
        <w:shd w:val="clear" w:color="auto" w:fill="FFFFFF"/>
        <w:spacing w:before="0" w:beforeAutospacing="0" w:after="0" w:afterAutospacing="0"/>
        <w:ind w:firstLine="851"/>
        <w:jc w:val="both"/>
        <w:rPr>
          <w:b/>
          <w:bCs/>
          <w:kern w:val="16"/>
          <w:sz w:val="28"/>
        </w:rPr>
      </w:pPr>
      <w:r w:rsidRPr="007319EA">
        <w:rPr>
          <w:b/>
          <w:bCs/>
          <w:kern w:val="16"/>
          <w:sz w:val="28"/>
        </w:rPr>
        <w:t>2. An ninh:</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 Nhiệm vụ: Nắm chắc tình hình địa bàn, tham mưu xử lý các tình huống xảy ra sát đúng với tình hình, không để bị động bất ngờ; phòng ngừa, xử lý có hiệu quả các vụ tranh chấp, khiếu kiện trong Nhân dân.</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 xml:space="preserve"> Đảm bảo ANTT trên địa bàn, bảo vệ an toàn các sự kiện chính trị, văn hóa lớn, công tác an toàn giao thông trên địa bàn.</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lastRenderedPageBreak/>
        <w:t xml:space="preserve"> Đấu tranh xử lý các loại tội phạm và các hành vi vi phạm pháp luật trên địa bàn, đảm bảo an toàn về tính mạng, tài sản của Nhân dân và Nhà nước.</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 Giải pháp:  Chủ động nắm chắc, dự báo đúng, kịp thời tình hình, dự kiến các tình huống liên quan đến quốc phòng, an ninh, an ninh chính trị, trật tự, an toàn xã hội...  Duy trì nghiêm các chế độ thường trực sẵn sàng chiến đấu.</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 xml:space="preserve"> Thực hiện tốt công tác vận động quần chúng và đẩy mạnh phong trào toàn dân bảo vệ an ninh Tổ quốc, nhất là vùng giáo; nâng cao chất lượng, hiệu quả và nhân rộng, phổ biến các mô hình, điển hình tiên tiến về ANTT. </w:t>
      </w:r>
    </w:p>
    <w:p w:rsidR="00123105" w:rsidRPr="007319EA" w:rsidRDefault="00123105" w:rsidP="00123105">
      <w:pPr>
        <w:pStyle w:val="NormalWeb"/>
        <w:shd w:val="clear" w:color="auto" w:fill="FFFFFF"/>
        <w:spacing w:before="0" w:beforeAutospacing="0" w:after="0" w:afterAutospacing="0"/>
        <w:ind w:firstLine="851"/>
        <w:jc w:val="both"/>
        <w:rPr>
          <w:bCs/>
          <w:kern w:val="16"/>
          <w:sz w:val="28"/>
        </w:rPr>
      </w:pPr>
      <w:r w:rsidRPr="007319EA">
        <w:rPr>
          <w:bCs/>
          <w:kern w:val="16"/>
          <w:sz w:val="28"/>
        </w:rPr>
        <w:t>Duy trì nghiêm công tác tuần tra, kiểm soát giao thông, phấn đấu kìm giữ tai nạn giao thông. Đẩy mạnh kiểm tra các cơ sở kinh doanh có điều kiện; quản lý cư trú, lưu trú; vận động Nhân dân giao nộp vũ khí, vật liệu nổ, công cụ hỗ trợ, công tác PCCC trên địa bàn.</w:t>
      </w:r>
    </w:p>
    <w:p w:rsidR="00123105" w:rsidRPr="007319EA" w:rsidRDefault="00123105" w:rsidP="00123105">
      <w:pPr>
        <w:pStyle w:val="NormalWeb"/>
        <w:shd w:val="clear" w:color="auto" w:fill="FFFFFF"/>
        <w:spacing w:before="0" w:beforeAutospacing="0" w:after="0" w:afterAutospacing="0"/>
        <w:ind w:firstLine="851"/>
        <w:jc w:val="both"/>
        <w:rPr>
          <w:bCs/>
          <w:spacing w:val="-6"/>
          <w:kern w:val="16"/>
          <w:sz w:val="28"/>
        </w:rPr>
      </w:pPr>
      <w:r w:rsidRPr="007319EA">
        <w:rPr>
          <w:bCs/>
          <w:spacing w:val="-6"/>
          <w:kern w:val="16"/>
          <w:sz w:val="28"/>
        </w:rPr>
        <w:t xml:space="preserve">Tăng cường các biện pháp phòng ngừa, đấu tranh có hiệu quả với các loại tội phạm, nhất là tội phạm ma túy; các đường dây, tụ điểm ma túy phức tạp; hoạt động sản xuất, mua bán, vận chuyển, tàng trữ, sử dụng các loại vũ khí, vật liệu nổ, pháo nổ; buôn lậu, sản xuất hàng giả; vi phạm pháp luật về môi trường, vệ sinh an toàn thực phẩm... </w:t>
      </w:r>
    </w:p>
    <w:p w:rsidR="00123105" w:rsidRPr="007319EA" w:rsidRDefault="00123105" w:rsidP="00123105">
      <w:pPr>
        <w:ind w:firstLine="851"/>
        <w:jc w:val="both"/>
        <w:rPr>
          <w:b/>
          <w:lang w:val="af-ZA"/>
        </w:rPr>
      </w:pPr>
      <w:r w:rsidRPr="007319EA">
        <w:rPr>
          <w:b/>
          <w:sz w:val="28"/>
          <w:szCs w:val="28"/>
          <w:lang w:val="af-ZA"/>
        </w:rPr>
        <w:t>IV. Xây dựng chính quyền và tăng cường pháp chế XHCN</w:t>
      </w:r>
    </w:p>
    <w:p w:rsidR="00123105" w:rsidRPr="007319EA" w:rsidRDefault="00123105" w:rsidP="00123105">
      <w:pPr>
        <w:ind w:firstLine="720"/>
        <w:jc w:val="both"/>
        <w:rPr>
          <w:b/>
          <w:sz w:val="28"/>
          <w:szCs w:val="28"/>
        </w:rPr>
      </w:pPr>
      <w:r w:rsidRPr="007319EA">
        <w:rPr>
          <w:sz w:val="28"/>
          <w:szCs w:val="28"/>
          <w:lang w:val="af-ZA"/>
        </w:rPr>
        <w:t>- Nhiệm vụ:</w:t>
      </w:r>
      <w:r w:rsidRPr="007319EA">
        <w:rPr>
          <w:sz w:val="28"/>
          <w:szCs w:val="28"/>
          <w:lang w:val="vi-VN"/>
        </w:rPr>
        <w:t xml:space="preserve"> </w:t>
      </w:r>
      <w:r w:rsidRPr="007319EA">
        <w:rPr>
          <w:rStyle w:val="Strong"/>
          <w:b w:val="0"/>
          <w:sz w:val="28"/>
          <w:szCs w:val="28"/>
          <w:bdr w:val="none" w:sz="0" w:space="0" w:color="auto" w:frame="1"/>
          <w:shd w:val="clear" w:color="auto" w:fill="FCFCFC"/>
        </w:rPr>
        <w:t>Tiếp tục xây dựng chính quyền trong sạch, vững mạnh, đảm bảo hiệu lực, hiệu quả quản lý nhà nước,</w:t>
      </w:r>
      <w:r w:rsidRPr="007319EA">
        <w:rPr>
          <w:sz w:val="28"/>
          <w:szCs w:val="28"/>
          <w:lang w:val="af-ZA"/>
        </w:rPr>
        <w:t xml:space="preserve"> kiện toàn tổ chức bộ máy; nâng cao chất lượng trong quản lý và điều hành của UBND.</w:t>
      </w:r>
      <w:r w:rsidRPr="007319EA">
        <w:rPr>
          <w:spacing w:val="-4"/>
          <w:sz w:val="28"/>
          <w:szCs w:val="28"/>
        </w:rPr>
        <w:t xml:space="preserve"> Xây dựng kế  hoạch đào tạo bồi dưỡng cán bộ, công chức đảm bảo với yêu cầu thực hiện nhiệm vụ trong tình hình mới.</w:t>
      </w:r>
      <w:r w:rsidRPr="007319EA">
        <w:rPr>
          <w:rFonts w:ascii="Arial" w:hAnsi="Arial" w:cs="Arial"/>
          <w:sz w:val="23"/>
          <w:szCs w:val="23"/>
          <w:shd w:val="clear" w:color="auto" w:fill="FFFFFF"/>
        </w:rPr>
        <w:t xml:space="preserve"> </w:t>
      </w:r>
      <w:r w:rsidRPr="007319EA">
        <w:rPr>
          <w:sz w:val="28"/>
          <w:szCs w:val="28"/>
          <w:shd w:val="clear" w:color="auto" w:fill="FFFFFF"/>
        </w:rPr>
        <w:t>Thực hiện có hiệu quả việc giải quyết các công việc qua hệ thống một cửa điện tử hiện đại;</w:t>
      </w:r>
    </w:p>
    <w:p w:rsidR="00123105" w:rsidRPr="007319EA" w:rsidRDefault="00123105" w:rsidP="00123105">
      <w:pPr>
        <w:ind w:firstLine="720"/>
        <w:jc w:val="both"/>
        <w:rPr>
          <w:sz w:val="28"/>
          <w:szCs w:val="28"/>
          <w:lang w:val="af-ZA"/>
        </w:rPr>
      </w:pPr>
      <w:r w:rsidRPr="007319EA">
        <w:rPr>
          <w:sz w:val="28"/>
          <w:szCs w:val="28"/>
        </w:rPr>
        <w:t xml:space="preserve">Tiếp tục thực hiện </w:t>
      </w:r>
      <w:r w:rsidRPr="007319EA">
        <w:rPr>
          <w:sz w:val="28"/>
          <w:szCs w:val="28"/>
          <w:lang w:val="vi-VN"/>
        </w:rPr>
        <w:t>Chương trình hành động số 120/CTr-UBND ngày 23/3/2022 về việc thực hiện Nghị quyết số 12-NQ/TU ngày 12/11/2021 của Ban Chấp hành Đảng bộ tỉnh khóa XVI về chuyển đổi số tỉnh Thừa Thiên Huế đến năm 2025, định hướng đến năm 2030;</w:t>
      </w:r>
      <w:r w:rsidRPr="007319EA">
        <w:rPr>
          <w:sz w:val="28"/>
          <w:szCs w:val="28"/>
          <w:lang w:val="af-ZA"/>
        </w:rPr>
        <w:t xml:space="preserve">  đẩy mạnh công tác CCHC và </w:t>
      </w:r>
      <w:r w:rsidRPr="007319EA">
        <w:rPr>
          <w:sz w:val="28"/>
          <w:lang w:val="nl-NL"/>
        </w:rPr>
        <w:t>Tập trung nâng cao hiệu quả hoạt động Bộ phận Tiếp nhận và trả kết quả hiện đại</w:t>
      </w:r>
    </w:p>
    <w:p w:rsidR="00123105" w:rsidRPr="007319EA" w:rsidRDefault="00123105" w:rsidP="00123105">
      <w:pPr>
        <w:ind w:firstLine="720"/>
        <w:jc w:val="both"/>
        <w:rPr>
          <w:sz w:val="28"/>
          <w:szCs w:val="28"/>
        </w:rPr>
      </w:pPr>
      <w:r w:rsidRPr="007319EA">
        <w:rPr>
          <w:sz w:val="28"/>
          <w:szCs w:val="28"/>
          <w:lang w:val="af-ZA"/>
        </w:rPr>
        <w:t xml:space="preserve">- Giải pháp: </w:t>
      </w:r>
      <w:r w:rsidRPr="007319EA">
        <w:rPr>
          <w:sz w:val="28"/>
          <w:szCs w:val="28"/>
        </w:rPr>
        <w:t>Nâng cao năng lực, hiệu quả quản lý, điều hành; đẩy mạnh công tác cải cách hành chính</w:t>
      </w:r>
      <w:r w:rsidRPr="007319EA">
        <w:rPr>
          <w:sz w:val="28"/>
          <w:szCs w:val="28"/>
          <w:lang w:val="af-ZA"/>
        </w:rPr>
        <w:t>;</w:t>
      </w:r>
      <w:r w:rsidRPr="007319EA">
        <w:rPr>
          <w:bCs/>
          <w:sz w:val="28"/>
          <w:lang w:val="nl-NL"/>
        </w:rPr>
        <w:t xml:space="preserve"> Ứng dụng công nghệ thông tin, quản lý chất lượng theo hệ thống ISO điện tử. Sử dụng có hiệu quả các phần mềm dùng chung trên cổng dịch vụ công tập trung. </w:t>
      </w:r>
      <w:r w:rsidRPr="007319EA">
        <w:rPr>
          <w:sz w:val="28"/>
          <w:szCs w:val="28"/>
        </w:rPr>
        <w:t>Tích cực sử dụng, hướng dẫn, vận động người dân sử dụng các dịch vụ công trực tuyến; xử lý đảm bảo đúng quy trình trên</w:t>
      </w:r>
      <w:r w:rsidRPr="007319EA">
        <w:rPr>
          <w:sz w:val="28"/>
          <w:szCs w:val="28"/>
          <w:lang w:val="vi-VN"/>
        </w:rPr>
        <w:t xml:space="preserve"> phần mềm hồ sơ công việc</w:t>
      </w:r>
      <w:r w:rsidRPr="007319EA">
        <w:rPr>
          <w:sz w:val="28"/>
          <w:szCs w:val="28"/>
        </w:rPr>
        <w:t>,</w:t>
      </w:r>
      <w:r w:rsidRPr="007319EA">
        <w:rPr>
          <w:sz w:val="28"/>
          <w:szCs w:val="28"/>
          <w:lang w:val="vi-VN"/>
        </w:rPr>
        <w:t xml:space="preserve"> thực hiện tốt chức năng tương tác 2 chiều trên phần mềm; thực hiện có hiệu quả đảm bảo đúng hạn các ý kiến chỉ đạo của UBND huyện</w:t>
      </w:r>
      <w:r w:rsidRPr="007319EA">
        <w:rPr>
          <w:sz w:val="28"/>
          <w:szCs w:val="28"/>
        </w:rPr>
        <w:t>;</w:t>
      </w:r>
      <w:r w:rsidRPr="007319EA">
        <w:rPr>
          <w:sz w:val="28"/>
          <w:szCs w:val="28"/>
          <w:lang w:val="vi-VN"/>
        </w:rPr>
        <w:t xml:space="preserve"> </w:t>
      </w:r>
      <w:r w:rsidRPr="007319EA">
        <w:rPr>
          <w:sz w:val="28"/>
          <w:szCs w:val="28"/>
        </w:rPr>
        <w:t>thường xuyên cập</w:t>
      </w:r>
      <w:r w:rsidRPr="007319EA">
        <w:rPr>
          <w:sz w:val="28"/>
          <w:szCs w:val="28"/>
          <w:lang w:val="vi-VN"/>
        </w:rPr>
        <w:t xml:space="preserve"> nhật đẩy đủ thông tin và khai thác có hiệu quả </w:t>
      </w:r>
      <w:r w:rsidRPr="007319EA">
        <w:rPr>
          <w:sz w:val="28"/>
          <w:szCs w:val="28"/>
        </w:rPr>
        <w:t>Trang thông tin điện tử của xã.</w:t>
      </w:r>
      <w:r w:rsidRPr="007319EA">
        <w:rPr>
          <w:rFonts w:ascii="Arial" w:hAnsi="Arial" w:cs="Arial"/>
          <w:sz w:val="23"/>
          <w:szCs w:val="23"/>
          <w:shd w:val="clear" w:color="auto" w:fill="FFFFFF"/>
        </w:rPr>
        <w:t xml:space="preserve"> </w:t>
      </w:r>
    </w:p>
    <w:p w:rsidR="00123105" w:rsidRPr="007319EA" w:rsidRDefault="00123105" w:rsidP="00123105">
      <w:pPr>
        <w:ind w:firstLine="720"/>
        <w:jc w:val="both"/>
        <w:rPr>
          <w:sz w:val="28"/>
          <w:szCs w:val="28"/>
        </w:rPr>
      </w:pPr>
      <w:r w:rsidRPr="007319EA">
        <w:rPr>
          <w:sz w:val="28"/>
          <w:szCs w:val="28"/>
          <w:lang w:val="vi-VN"/>
        </w:rPr>
        <w:t>- Tiếp tục thực hiện Luật hòa giải cơ sở năm 2013, Nghị định số 15/2014/NĐ-CP ngày 27/02/2014 của Chính phủ quy định chi tiết một số điều và biện pháp thi hành Luật hòa giải cơ sở.</w:t>
      </w:r>
    </w:p>
    <w:p w:rsidR="007319EA" w:rsidRPr="007319EA" w:rsidRDefault="00123105" w:rsidP="007319EA">
      <w:pPr>
        <w:ind w:firstLineChars="303" w:firstLine="873"/>
        <w:jc w:val="both"/>
        <w:rPr>
          <w:spacing w:val="8"/>
          <w:sz w:val="28"/>
          <w:lang w:val="es-ES"/>
        </w:rPr>
      </w:pPr>
      <w:r w:rsidRPr="007319EA">
        <w:rPr>
          <w:spacing w:val="8"/>
          <w:sz w:val="28"/>
          <w:lang w:val="sv-SE"/>
        </w:rPr>
        <w:t xml:space="preserve">- </w:t>
      </w:r>
      <w:r w:rsidRPr="007319EA">
        <w:rPr>
          <w:spacing w:val="8"/>
          <w:sz w:val="28"/>
          <w:lang w:val="vi-VN"/>
        </w:rPr>
        <w:t xml:space="preserve">Chỉ đạo thực hiện tốt </w:t>
      </w:r>
      <w:r w:rsidRPr="007319EA">
        <w:rPr>
          <w:spacing w:val="8"/>
          <w:sz w:val="28"/>
        </w:rPr>
        <w:t xml:space="preserve">công tác dân vận chính quyền, </w:t>
      </w:r>
      <w:r w:rsidRPr="007319EA">
        <w:rPr>
          <w:spacing w:val="8"/>
          <w:sz w:val="28"/>
          <w:lang w:val="vi-VN"/>
        </w:rPr>
        <w:t>quy chế công khai, dân chủ ở cơ sở, chế độ tiếp dân và giải quyết khiếu nại tố cáo của công dân</w:t>
      </w:r>
      <w:r w:rsidRPr="007319EA">
        <w:rPr>
          <w:spacing w:val="8"/>
          <w:sz w:val="28"/>
          <w:lang w:val="es-ES"/>
        </w:rPr>
        <w:t>, tập trung</w:t>
      </w:r>
    </w:p>
    <w:p w:rsidR="007319EA" w:rsidRPr="007319EA" w:rsidRDefault="007319EA" w:rsidP="007319EA">
      <w:pPr>
        <w:ind w:firstLineChars="303" w:firstLine="873"/>
        <w:jc w:val="both"/>
        <w:rPr>
          <w:spacing w:val="8"/>
          <w:sz w:val="28"/>
          <w:lang w:val="es-ES"/>
        </w:rPr>
      </w:pPr>
    </w:p>
    <w:p w:rsidR="00123105" w:rsidRPr="007319EA" w:rsidRDefault="00123105" w:rsidP="00123105">
      <w:pPr>
        <w:ind w:firstLineChars="303" w:firstLine="848"/>
        <w:jc w:val="both"/>
        <w:rPr>
          <w:sz w:val="28"/>
          <w:szCs w:val="28"/>
          <w:lang w:val="af-ZA"/>
        </w:rPr>
      </w:pPr>
      <w:r w:rsidRPr="007319EA">
        <w:rPr>
          <w:sz w:val="28"/>
          <w:lang w:val="es-ES"/>
        </w:rPr>
        <w:lastRenderedPageBreak/>
        <w:t xml:space="preserve"> giải quyết các đơn thư thuộc thẩm quyền gắn với giải quyết các ý kiến, kiến nghị của cử tri trên địa bàn xã. </w:t>
      </w:r>
    </w:p>
    <w:p w:rsidR="00123105" w:rsidRPr="007319EA" w:rsidRDefault="00123105" w:rsidP="00123105">
      <w:pPr>
        <w:ind w:firstLine="851"/>
        <w:jc w:val="both"/>
        <w:rPr>
          <w:sz w:val="28"/>
          <w:szCs w:val="28"/>
        </w:rPr>
      </w:pPr>
      <w:r w:rsidRPr="007319EA">
        <w:rPr>
          <w:sz w:val="28"/>
          <w:szCs w:val="28"/>
        </w:rPr>
        <w:t>- P</w:t>
      </w:r>
      <w:r w:rsidRPr="007319EA">
        <w:rPr>
          <w:sz w:val="28"/>
          <w:szCs w:val="28"/>
          <w:lang w:val="vi-VN"/>
        </w:rPr>
        <w:t>hát động phong trào thi đua yêu nước trên các lĩnh vực. Thực hiện tốt việc đăng ký và bình xét danh hiệu thi đua hàng năm cho tập thể và cá nhân theo đúng quy định, thường xuyên làm tốt công tác phát hiện, nhân điển hình tiên tiến trên địa bàn toàn xã.</w:t>
      </w:r>
    </w:p>
    <w:p w:rsidR="00123105" w:rsidRPr="007319EA" w:rsidRDefault="00123105" w:rsidP="00123105">
      <w:pPr>
        <w:ind w:firstLine="709"/>
        <w:jc w:val="both"/>
        <w:rPr>
          <w:spacing w:val="-6"/>
          <w:sz w:val="28"/>
          <w:szCs w:val="28"/>
        </w:rPr>
      </w:pPr>
      <w:r w:rsidRPr="007319EA">
        <w:rPr>
          <w:spacing w:val="-6"/>
          <w:sz w:val="28"/>
          <w:szCs w:val="28"/>
          <w:lang w:val="vi-VN"/>
        </w:rPr>
        <w:t>Trên đây</w:t>
      </w:r>
      <w:r w:rsidRPr="007319EA">
        <w:rPr>
          <w:spacing w:val="-6"/>
          <w:sz w:val="28"/>
          <w:szCs w:val="28"/>
        </w:rPr>
        <w:t xml:space="preserve"> là báo cáo </w:t>
      </w:r>
      <w:r w:rsidRPr="007319EA">
        <w:rPr>
          <w:spacing w:val="-6"/>
          <w:sz w:val="28"/>
          <w:szCs w:val="28"/>
          <w:lang w:val="vi-VN"/>
        </w:rPr>
        <w:t>tình hình thực hiện nhiệm vụ phát triển kinh tế - xã hội năm 20</w:t>
      </w:r>
      <w:r w:rsidRPr="007319EA">
        <w:rPr>
          <w:spacing w:val="-6"/>
          <w:sz w:val="28"/>
          <w:szCs w:val="28"/>
        </w:rPr>
        <w:t xml:space="preserve">23 </w:t>
      </w:r>
      <w:r w:rsidRPr="007319EA">
        <w:rPr>
          <w:spacing w:val="-6"/>
          <w:sz w:val="28"/>
          <w:szCs w:val="28"/>
          <w:lang w:val="vi-VN"/>
        </w:rPr>
        <w:t xml:space="preserve">và </w:t>
      </w:r>
      <w:r w:rsidRPr="007319EA">
        <w:rPr>
          <w:spacing w:val="-6"/>
          <w:sz w:val="28"/>
          <w:szCs w:val="28"/>
        </w:rPr>
        <w:t>Kế hoạch phát triển kinh tế - xã hội năm 2024 của UBND xã Phong Xuân</w:t>
      </w:r>
      <w:r w:rsidR="00437AE5" w:rsidRPr="007319EA">
        <w:rPr>
          <w:spacing w:val="-6"/>
          <w:sz w:val="28"/>
          <w:szCs w:val="28"/>
        </w:rPr>
        <w:t>.</w:t>
      </w:r>
      <w:r w:rsidRPr="007319EA">
        <w:rPr>
          <w:spacing w:val="-6"/>
          <w:sz w:val="28"/>
          <w:szCs w:val="28"/>
        </w:rPr>
        <w:t>/.</w:t>
      </w:r>
    </w:p>
    <w:p w:rsidR="00123105" w:rsidRPr="007319EA" w:rsidRDefault="00123105" w:rsidP="00123105">
      <w:pPr>
        <w:ind w:firstLine="709"/>
        <w:jc w:val="both"/>
        <w:rPr>
          <w:sz w:val="28"/>
          <w:szCs w:val="28"/>
        </w:rPr>
      </w:pPr>
    </w:p>
    <w:tbl>
      <w:tblPr>
        <w:tblW w:w="0" w:type="auto"/>
        <w:tblLook w:val="01E0" w:firstRow="1" w:lastRow="1" w:firstColumn="1" w:lastColumn="1" w:noHBand="0" w:noVBand="0"/>
      </w:tblPr>
      <w:tblGrid>
        <w:gridCol w:w="4444"/>
        <w:gridCol w:w="4801"/>
      </w:tblGrid>
      <w:tr w:rsidR="00123105" w:rsidRPr="007319EA" w:rsidTr="00740A2B">
        <w:trPr>
          <w:trHeight w:val="3425"/>
        </w:trPr>
        <w:tc>
          <w:tcPr>
            <w:tcW w:w="4444" w:type="dxa"/>
            <w:hideMark/>
          </w:tcPr>
          <w:p w:rsidR="00123105" w:rsidRPr="007319EA" w:rsidRDefault="00123105" w:rsidP="00740A2B">
            <w:pPr>
              <w:tabs>
                <w:tab w:val="left" w:pos="525"/>
                <w:tab w:val="left" w:pos="2700"/>
              </w:tabs>
              <w:spacing w:line="276" w:lineRule="auto"/>
              <w:rPr>
                <w:b/>
                <w:bCs/>
                <w:i/>
                <w:iCs/>
                <w:lang w:val="vi-VN"/>
              </w:rPr>
            </w:pPr>
            <w:r w:rsidRPr="007319EA">
              <w:rPr>
                <w:b/>
                <w:bCs/>
                <w:i/>
                <w:lang w:val="vi-VN"/>
              </w:rPr>
              <w:t>Nơi nhận:</w:t>
            </w:r>
            <w:r w:rsidRPr="007319EA">
              <w:rPr>
                <w:b/>
                <w:bCs/>
                <w:i/>
                <w:iCs/>
                <w:lang w:val="vi-VN"/>
              </w:rPr>
              <w:t xml:space="preserve">                                           </w:t>
            </w:r>
          </w:p>
          <w:p w:rsidR="00123105" w:rsidRPr="007319EA" w:rsidRDefault="00123105" w:rsidP="00740A2B">
            <w:pPr>
              <w:tabs>
                <w:tab w:val="left" w:pos="525"/>
                <w:tab w:val="left" w:pos="2700"/>
              </w:tabs>
              <w:spacing w:line="276" w:lineRule="auto"/>
              <w:rPr>
                <w:b/>
                <w:bCs/>
                <w:lang w:val="vi-VN"/>
              </w:rPr>
            </w:pPr>
            <w:r w:rsidRPr="007319EA">
              <w:rPr>
                <w:sz w:val="22"/>
                <w:lang w:val="vi-VN"/>
              </w:rPr>
              <w:t>-</w:t>
            </w:r>
            <w:r w:rsidRPr="007319EA">
              <w:rPr>
                <w:b/>
                <w:bCs/>
                <w:sz w:val="22"/>
                <w:lang w:val="vi-VN"/>
              </w:rPr>
              <w:t xml:space="preserve"> </w:t>
            </w:r>
            <w:r w:rsidR="00437AE5" w:rsidRPr="007319EA">
              <w:rPr>
                <w:sz w:val="22"/>
                <w:lang w:val="vi-VN"/>
              </w:rPr>
              <w:t>UBND huyện</w:t>
            </w:r>
            <w:r w:rsidR="00437AE5" w:rsidRPr="007319EA">
              <w:rPr>
                <w:sz w:val="22"/>
              </w:rPr>
              <w:t>;</w:t>
            </w:r>
            <w:r w:rsidRPr="007319EA">
              <w:rPr>
                <w:sz w:val="22"/>
                <w:lang w:val="vi-VN"/>
              </w:rPr>
              <w:t xml:space="preserve">                                                                 </w:t>
            </w:r>
            <w:r w:rsidRPr="007319EA">
              <w:rPr>
                <w:b/>
                <w:bCs/>
                <w:sz w:val="22"/>
                <w:lang w:val="vi-VN"/>
              </w:rPr>
              <w:t xml:space="preserve">          </w:t>
            </w:r>
          </w:p>
          <w:p w:rsidR="00123105" w:rsidRPr="007319EA" w:rsidRDefault="00123105" w:rsidP="00740A2B">
            <w:pPr>
              <w:tabs>
                <w:tab w:val="left" w:pos="525"/>
                <w:tab w:val="left" w:pos="2700"/>
              </w:tabs>
              <w:spacing w:line="276" w:lineRule="auto"/>
              <w:jc w:val="both"/>
              <w:rPr>
                <w:sz w:val="18"/>
              </w:rPr>
            </w:pPr>
            <w:r w:rsidRPr="007319EA">
              <w:rPr>
                <w:sz w:val="22"/>
              </w:rPr>
              <w:t>- TV Đảng uỷ, TT- HĐND xã;</w:t>
            </w:r>
          </w:p>
          <w:p w:rsidR="00123105" w:rsidRPr="007319EA" w:rsidRDefault="00123105" w:rsidP="00740A2B">
            <w:pPr>
              <w:tabs>
                <w:tab w:val="left" w:pos="525"/>
                <w:tab w:val="left" w:pos="2700"/>
              </w:tabs>
              <w:spacing w:line="276" w:lineRule="auto"/>
              <w:jc w:val="both"/>
            </w:pPr>
            <w:r w:rsidRPr="007319EA">
              <w:rPr>
                <w:sz w:val="22"/>
              </w:rPr>
              <w:t>- TT-UBMTTQVN, Các đoàn thể xã;</w:t>
            </w:r>
          </w:p>
          <w:p w:rsidR="00123105" w:rsidRPr="007319EA" w:rsidRDefault="00123105" w:rsidP="00740A2B">
            <w:pPr>
              <w:tabs>
                <w:tab w:val="left" w:pos="525"/>
                <w:tab w:val="left" w:pos="2700"/>
              </w:tabs>
              <w:spacing w:line="276" w:lineRule="auto"/>
            </w:pPr>
            <w:r w:rsidRPr="007319EA">
              <w:rPr>
                <w:sz w:val="22"/>
              </w:rPr>
              <w:t>- CT, các PCT- UBND;</w:t>
            </w:r>
          </w:p>
          <w:p w:rsidR="00123105" w:rsidRPr="007319EA" w:rsidRDefault="00123105" w:rsidP="00740A2B">
            <w:pPr>
              <w:spacing w:line="276" w:lineRule="auto"/>
              <w:jc w:val="both"/>
              <w:rPr>
                <w:sz w:val="22"/>
              </w:rPr>
            </w:pPr>
            <w:r w:rsidRPr="007319EA">
              <w:rPr>
                <w:sz w:val="22"/>
              </w:rPr>
              <w:t>- Lưu: VT.</w:t>
            </w:r>
          </w:p>
        </w:tc>
        <w:tc>
          <w:tcPr>
            <w:tcW w:w="4801" w:type="dxa"/>
          </w:tcPr>
          <w:p w:rsidR="00123105" w:rsidRPr="007319EA" w:rsidRDefault="00437AE5" w:rsidP="00740A2B">
            <w:pPr>
              <w:spacing w:line="276" w:lineRule="auto"/>
              <w:jc w:val="both"/>
              <w:rPr>
                <w:b/>
                <w:sz w:val="28"/>
                <w:szCs w:val="28"/>
              </w:rPr>
            </w:pPr>
            <w:r w:rsidRPr="007319EA">
              <w:rPr>
                <w:b/>
              </w:rPr>
              <w:t xml:space="preserve">                   </w:t>
            </w:r>
            <w:r w:rsidR="00123105" w:rsidRPr="007319EA">
              <w:rPr>
                <w:b/>
                <w:sz w:val="28"/>
                <w:szCs w:val="28"/>
              </w:rPr>
              <w:t>TM. UỶ BAN NHÂN DÂN</w:t>
            </w:r>
          </w:p>
          <w:p w:rsidR="00123105" w:rsidRPr="007319EA" w:rsidRDefault="00437AE5" w:rsidP="00740A2B">
            <w:pPr>
              <w:spacing w:line="276" w:lineRule="auto"/>
              <w:jc w:val="both"/>
              <w:rPr>
                <w:b/>
                <w:sz w:val="28"/>
                <w:szCs w:val="28"/>
              </w:rPr>
            </w:pPr>
            <w:r w:rsidRPr="007319EA">
              <w:rPr>
                <w:b/>
                <w:sz w:val="28"/>
                <w:szCs w:val="28"/>
              </w:rPr>
              <w:t xml:space="preserve">                           </w:t>
            </w:r>
            <w:r w:rsidR="00123105" w:rsidRPr="007319EA">
              <w:rPr>
                <w:b/>
                <w:sz w:val="28"/>
                <w:szCs w:val="28"/>
              </w:rPr>
              <w:t xml:space="preserve"> CHỦ TỊCH</w:t>
            </w:r>
          </w:p>
          <w:p w:rsidR="00123105" w:rsidRPr="007319EA" w:rsidRDefault="00123105" w:rsidP="00740A2B">
            <w:pPr>
              <w:spacing w:line="276" w:lineRule="auto"/>
              <w:jc w:val="both"/>
              <w:rPr>
                <w:b/>
                <w:sz w:val="28"/>
                <w:szCs w:val="28"/>
              </w:rPr>
            </w:pPr>
          </w:p>
          <w:p w:rsidR="00123105" w:rsidRPr="007319EA" w:rsidRDefault="00123105" w:rsidP="00740A2B">
            <w:pPr>
              <w:spacing w:line="276" w:lineRule="auto"/>
              <w:jc w:val="both"/>
              <w:rPr>
                <w:b/>
                <w:sz w:val="28"/>
                <w:szCs w:val="28"/>
              </w:rPr>
            </w:pPr>
          </w:p>
          <w:p w:rsidR="00123105" w:rsidRPr="007319EA" w:rsidRDefault="00123105" w:rsidP="00740A2B">
            <w:pPr>
              <w:spacing w:line="276" w:lineRule="auto"/>
              <w:jc w:val="both"/>
              <w:rPr>
                <w:b/>
                <w:sz w:val="28"/>
                <w:szCs w:val="28"/>
              </w:rPr>
            </w:pPr>
          </w:p>
          <w:p w:rsidR="00123105" w:rsidRPr="007319EA" w:rsidRDefault="00123105" w:rsidP="00740A2B">
            <w:pPr>
              <w:spacing w:line="276" w:lineRule="auto"/>
              <w:jc w:val="both"/>
              <w:rPr>
                <w:b/>
                <w:sz w:val="28"/>
                <w:szCs w:val="28"/>
              </w:rPr>
            </w:pPr>
            <w:r w:rsidRPr="007319EA">
              <w:rPr>
                <w:b/>
                <w:sz w:val="28"/>
                <w:szCs w:val="28"/>
              </w:rPr>
              <w:t xml:space="preserve">                         Nguyễn Bá Lành</w:t>
            </w:r>
          </w:p>
          <w:p w:rsidR="00123105" w:rsidRPr="007319EA" w:rsidRDefault="00123105" w:rsidP="00740A2B">
            <w:pPr>
              <w:spacing w:line="276" w:lineRule="auto"/>
              <w:jc w:val="both"/>
              <w:rPr>
                <w:b/>
                <w:sz w:val="28"/>
                <w:szCs w:val="28"/>
              </w:rPr>
            </w:pPr>
          </w:p>
          <w:p w:rsidR="00123105" w:rsidRPr="007319EA" w:rsidRDefault="00123105" w:rsidP="00740A2B">
            <w:pPr>
              <w:spacing w:line="276" w:lineRule="auto"/>
              <w:jc w:val="both"/>
            </w:pPr>
          </w:p>
        </w:tc>
      </w:tr>
    </w:tbl>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7870B5" w:rsidRPr="007319EA" w:rsidRDefault="007870B5" w:rsidP="00123105">
      <w:pPr>
        <w:tabs>
          <w:tab w:val="left" w:pos="720"/>
        </w:tabs>
        <w:rPr>
          <w:b/>
          <w:sz w:val="28"/>
          <w:szCs w:val="28"/>
          <w:lang w:val="af-ZA"/>
        </w:rPr>
      </w:pPr>
    </w:p>
    <w:p w:rsidR="007870B5" w:rsidRDefault="007870B5" w:rsidP="00123105">
      <w:pPr>
        <w:tabs>
          <w:tab w:val="left" w:pos="720"/>
        </w:tabs>
        <w:rPr>
          <w:b/>
          <w:sz w:val="28"/>
          <w:szCs w:val="28"/>
          <w:lang w:val="af-ZA"/>
        </w:rPr>
      </w:pPr>
    </w:p>
    <w:p w:rsidR="00D766A5" w:rsidRDefault="00D766A5" w:rsidP="00123105">
      <w:pPr>
        <w:tabs>
          <w:tab w:val="left" w:pos="720"/>
        </w:tabs>
        <w:rPr>
          <w:b/>
          <w:sz w:val="28"/>
          <w:szCs w:val="28"/>
          <w:lang w:val="af-ZA"/>
        </w:rPr>
      </w:pPr>
    </w:p>
    <w:p w:rsidR="00D766A5" w:rsidRDefault="00D766A5" w:rsidP="00123105">
      <w:pPr>
        <w:tabs>
          <w:tab w:val="left" w:pos="720"/>
        </w:tabs>
        <w:rPr>
          <w:b/>
          <w:sz w:val="28"/>
          <w:szCs w:val="28"/>
          <w:lang w:val="af-ZA"/>
        </w:rPr>
      </w:pPr>
    </w:p>
    <w:p w:rsidR="00D766A5" w:rsidRPr="007319EA" w:rsidRDefault="00D766A5" w:rsidP="00123105">
      <w:pPr>
        <w:tabs>
          <w:tab w:val="left" w:pos="720"/>
        </w:tabs>
        <w:rPr>
          <w:b/>
          <w:sz w:val="28"/>
          <w:szCs w:val="28"/>
          <w:lang w:val="af-ZA"/>
        </w:rPr>
      </w:pPr>
      <w:bookmarkStart w:id="2" w:name="_GoBack"/>
      <w:bookmarkEnd w:id="2"/>
    </w:p>
    <w:p w:rsidR="007870B5" w:rsidRPr="007319EA" w:rsidRDefault="007870B5" w:rsidP="00123105">
      <w:pPr>
        <w:tabs>
          <w:tab w:val="left" w:pos="720"/>
        </w:tabs>
        <w:rPr>
          <w:b/>
          <w:sz w:val="28"/>
          <w:szCs w:val="28"/>
          <w:lang w:val="af-ZA"/>
        </w:rPr>
      </w:pPr>
    </w:p>
    <w:p w:rsidR="007870B5" w:rsidRPr="007319EA" w:rsidRDefault="007870B5" w:rsidP="00123105">
      <w:pPr>
        <w:tabs>
          <w:tab w:val="left" w:pos="720"/>
        </w:tabs>
        <w:rPr>
          <w:b/>
          <w:sz w:val="28"/>
          <w:szCs w:val="28"/>
          <w:lang w:val="af-ZA"/>
        </w:rPr>
      </w:pPr>
    </w:p>
    <w:p w:rsidR="00123105" w:rsidRPr="007319EA" w:rsidRDefault="00123105" w:rsidP="00123105">
      <w:pPr>
        <w:tabs>
          <w:tab w:val="left" w:pos="720"/>
        </w:tabs>
        <w:rPr>
          <w:b/>
          <w:sz w:val="28"/>
          <w:szCs w:val="28"/>
          <w:lang w:val="af-ZA"/>
        </w:rPr>
      </w:pPr>
    </w:p>
    <w:p w:rsidR="00123105" w:rsidRPr="007319EA" w:rsidRDefault="00123105" w:rsidP="00123105">
      <w:pPr>
        <w:tabs>
          <w:tab w:val="left" w:pos="720"/>
        </w:tabs>
        <w:jc w:val="center"/>
        <w:rPr>
          <w:b/>
          <w:sz w:val="28"/>
          <w:szCs w:val="28"/>
          <w:lang w:val="af-ZA"/>
        </w:rPr>
      </w:pPr>
      <w:r w:rsidRPr="007319EA">
        <w:rPr>
          <w:b/>
          <w:sz w:val="28"/>
          <w:szCs w:val="28"/>
          <w:lang w:val="af-ZA"/>
        </w:rPr>
        <w:lastRenderedPageBreak/>
        <w:t>TÌNH HÌNH THỰC HIỆN CÁC CHỈ TIÊU KT-XH CHỦ YẾU NĂM 2023</w:t>
      </w:r>
    </w:p>
    <w:p w:rsidR="00123105" w:rsidRPr="007319EA" w:rsidRDefault="00437AE5" w:rsidP="00123105">
      <w:pPr>
        <w:tabs>
          <w:tab w:val="left" w:pos="720"/>
        </w:tabs>
        <w:jc w:val="center"/>
        <w:rPr>
          <w:i/>
          <w:spacing w:val="-6"/>
          <w:sz w:val="28"/>
          <w:szCs w:val="28"/>
        </w:rPr>
      </w:pPr>
      <w:r w:rsidRPr="007319EA">
        <w:rPr>
          <w:i/>
          <w:spacing w:val="-6"/>
          <w:sz w:val="28"/>
          <w:szCs w:val="28"/>
        </w:rPr>
        <w:t xml:space="preserve"> (Kèm theo Báo cáo số  302/BC-UBND ngày 18</w:t>
      </w:r>
      <w:r w:rsidR="00123105" w:rsidRPr="007319EA">
        <w:rPr>
          <w:i/>
          <w:spacing w:val="-6"/>
          <w:sz w:val="28"/>
          <w:szCs w:val="28"/>
        </w:rPr>
        <w:t xml:space="preserve"> tháng 12 năm 2023 của UBND xã)</w:t>
      </w:r>
    </w:p>
    <w:p w:rsidR="00123105" w:rsidRPr="007319EA" w:rsidRDefault="00123105" w:rsidP="00123105">
      <w:pPr>
        <w:jc w:val="center"/>
        <w:rPr>
          <w:b/>
          <w:spacing w:val="-6"/>
          <w:sz w:val="28"/>
          <w:szCs w:val="28"/>
          <w:lang w:val="nl-NL"/>
        </w:rPr>
      </w:pPr>
    </w:p>
    <w:tbl>
      <w:tblPr>
        <w:tblW w:w="10994"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253"/>
        <w:gridCol w:w="1053"/>
        <w:gridCol w:w="790"/>
        <w:gridCol w:w="1136"/>
        <w:gridCol w:w="988"/>
        <w:gridCol w:w="1134"/>
        <w:gridCol w:w="845"/>
      </w:tblGrid>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spacing w:line="276" w:lineRule="auto"/>
              <w:rPr>
                <w:b/>
                <w:lang w:val="nl-NL"/>
              </w:rPr>
            </w:pPr>
            <w:r w:rsidRPr="007319EA">
              <w:rPr>
                <w:b/>
                <w:lang w:val="nl-NL"/>
              </w:rPr>
              <w:t>STT</w:t>
            </w:r>
          </w:p>
        </w:tc>
        <w:tc>
          <w:tcPr>
            <w:tcW w:w="4253" w:type="dxa"/>
            <w:vMerge w:val="restart"/>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spacing w:line="276" w:lineRule="auto"/>
              <w:rPr>
                <w:spacing w:val="-8"/>
                <w:lang w:val="nl-NL"/>
              </w:rPr>
            </w:pPr>
            <w:r w:rsidRPr="007319EA">
              <w:rPr>
                <w:b/>
                <w:lang w:val="nl-NL"/>
              </w:rPr>
              <w:t>Chỉ tiêu</w:t>
            </w:r>
          </w:p>
        </w:tc>
        <w:tc>
          <w:tcPr>
            <w:tcW w:w="1053"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rPr>
                <w:lang w:val="nl-NL"/>
              </w:rPr>
            </w:pPr>
            <w:r w:rsidRPr="007319EA">
              <w:rPr>
                <w:b/>
                <w:lang w:val="nl-NL"/>
              </w:rPr>
              <w:t>ĐVT</w:t>
            </w:r>
          </w:p>
        </w:tc>
        <w:tc>
          <w:tcPr>
            <w:tcW w:w="790" w:type="dxa"/>
            <w:vMerge w:val="restart"/>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line="276" w:lineRule="auto"/>
              <w:rPr>
                <w:lang w:val="nl-NL"/>
              </w:rPr>
            </w:pPr>
            <w:r w:rsidRPr="007319EA">
              <w:rPr>
                <w:b/>
                <w:lang w:val="nl-NL"/>
              </w:rPr>
              <w:t>KH 2023</w:t>
            </w:r>
          </w:p>
        </w:tc>
        <w:tc>
          <w:tcPr>
            <w:tcW w:w="2124" w:type="dxa"/>
            <w:gridSpan w:val="2"/>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pStyle w:val="NormalWeb"/>
              <w:tabs>
                <w:tab w:val="left" w:pos="2286"/>
              </w:tabs>
              <w:spacing w:line="276" w:lineRule="auto"/>
              <w:jc w:val="center"/>
              <w:rPr>
                <w:b/>
                <w:lang w:val="nl-NL"/>
              </w:rPr>
            </w:pPr>
            <w:r w:rsidRPr="007319EA">
              <w:rPr>
                <w:b/>
                <w:lang w:val="nl-NL"/>
              </w:rPr>
              <w:t>Kết quả thực hiện</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pStyle w:val="NormalWeb"/>
              <w:tabs>
                <w:tab w:val="left" w:pos="2286"/>
              </w:tabs>
              <w:spacing w:line="276" w:lineRule="auto"/>
              <w:jc w:val="center"/>
              <w:rPr>
                <w:lang w:val="nl-NL"/>
              </w:rPr>
            </w:pPr>
            <w:r w:rsidRPr="007319EA">
              <w:rPr>
                <w:b/>
                <w:lang w:val="nl-NL"/>
              </w:rPr>
              <w:t>KH 2024</w:t>
            </w:r>
          </w:p>
        </w:tc>
        <w:tc>
          <w:tcPr>
            <w:tcW w:w="845" w:type="dxa"/>
            <w:vMerge w:val="restart"/>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pStyle w:val="NormalWeb"/>
              <w:spacing w:line="276" w:lineRule="auto"/>
              <w:rPr>
                <w:lang w:val="nl-NL"/>
              </w:rPr>
            </w:pPr>
            <w:r w:rsidRPr="007319EA">
              <w:rPr>
                <w:b/>
                <w:lang w:val="nl-NL"/>
              </w:rPr>
              <w:t>Ghi chú</w:t>
            </w: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lang w:val="nl-N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spacing w:val="-8"/>
                <w:lang w:val="nl-NL"/>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lang w:val="nl-NL"/>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lang w:val="nl-NL"/>
              </w:rPr>
            </w:pPr>
          </w:p>
        </w:tc>
        <w:tc>
          <w:tcPr>
            <w:tcW w:w="1136" w:type="dxa"/>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pStyle w:val="NormalWeb"/>
              <w:spacing w:line="276" w:lineRule="auto"/>
              <w:jc w:val="center"/>
              <w:rPr>
                <w:b/>
                <w:lang w:val="nl-NL"/>
              </w:rPr>
            </w:pPr>
            <w:r w:rsidRPr="007319EA">
              <w:rPr>
                <w:b/>
                <w:lang w:val="nl-NL"/>
              </w:rPr>
              <w:t>năm 2023</w:t>
            </w:r>
          </w:p>
        </w:tc>
        <w:tc>
          <w:tcPr>
            <w:tcW w:w="988" w:type="dxa"/>
            <w:tcBorders>
              <w:top w:val="single" w:sz="4" w:space="0" w:color="auto"/>
              <w:left w:val="single" w:sz="4" w:space="0" w:color="auto"/>
              <w:bottom w:val="single" w:sz="4" w:space="0" w:color="auto"/>
              <w:right w:val="single" w:sz="4" w:space="0" w:color="auto"/>
            </w:tcBorders>
            <w:hideMark/>
          </w:tcPr>
          <w:p w:rsidR="00123105" w:rsidRPr="007319EA" w:rsidRDefault="00123105" w:rsidP="00740A2B">
            <w:pPr>
              <w:pStyle w:val="NormalWeb"/>
              <w:spacing w:line="276" w:lineRule="auto"/>
              <w:jc w:val="center"/>
              <w:rPr>
                <w:b/>
                <w:lang w:val="nl-NL"/>
              </w:rPr>
            </w:pPr>
            <w:r w:rsidRPr="007319EA">
              <w:rPr>
                <w:b/>
                <w:lang w:val="nl-NL"/>
              </w:rPr>
              <w:t>So với KH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lang w:val="nl-NL"/>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lang w:val="nl-NL"/>
              </w:rPr>
            </w:pPr>
          </w:p>
        </w:tc>
      </w:tr>
      <w:tr w:rsidR="007319EA" w:rsidRPr="007319EA" w:rsidTr="00740A2B">
        <w:tc>
          <w:tcPr>
            <w:tcW w:w="795" w:type="dxa"/>
            <w:vMerge w:val="restart"/>
            <w:tcBorders>
              <w:top w:val="single" w:sz="4" w:space="0" w:color="auto"/>
              <w:left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rPr>
                <w:spacing w:val="-8"/>
                <w:sz w:val="26"/>
                <w:szCs w:val="26"/>
                <w:lang w:val="nl-NL"/>
              </w:rPr>
            </w:pPr>
            <w:r w:rsidRPr="007319EA">
              <w:rPr>
                <w:kern w:val="28"/>
                <w:sz w:val="26"/>
                <w:szCs w:val="26"/>
                <w:lang w:val="pt-BR"/>
              </w:rPr>
              <w:t>Thu ngân sách nhà nước tại xã</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kern w:val="28"/>
                <w:lang w:val="pt-BR"/>
              </w:rPr>
              <w:t>Tỷ đồng</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2,8</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lang w:val="nl-NL"/>
              </w:rPr>
            </w:pPr>
            <w:r w:rsidRPr="007319EA">
              <w:rPr>
                <w:lang w:val="nl-NL"/>
              </w:rPr>
              <w:t>1,493</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53,32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es-ES_tradnl"/>
              </w:rPr>
              <w:t>1,471</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0"/>
                <w:szCs w:val="20"/>
                <w:lang w:val="nl-NL"/>
              </w:rPr>
            </w:pPr>
            <w:r w:rsidRPr="007319EA">
              <w:rPr>
                <w:sz w:val="22"/>
                <w:szCs w:val="22"/>
                <w:lang w:val="nl-NL"/>
              </w:rPr>
              <w:t>Không đạt</w:t>
            </w:r>
          </w:p>
        </w:tc>
      </w:tr>
      <w:tr w:rsidR="007319EA" w:rsidRPr="007319EA" w:rsidTr="00740A2B">
        <w:tc>
          <w:tcPr>
            <w:tcW w:w="795" w:type="dxa"/>
            <w:vMerge/>
            <w:tcBorders>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rPr>
                <w:bCs/>
                <w:i/>
                <w:iCs/>
                <w:sz w:val="26"/>
                <w:szCs w:val="26"/>
                <w:lang w:val="nl-NL"/>
              </w:rPr>
            </w:pPr>
            <w:r w:rsidRPr="007319EA">
              <w:rPr>
                <w:i/>
                <w:kern w:val="28"/>
                <w:sz w:val="26"/>
                <w:szCs w:val="26"/>
                <w:lang w:val="pt-BR"/>
              </w:rPr>
              <w:t>Thu tiền sử dụng đất xã hưởng</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bCs/>
                <w:i/>
                <w:iCs/>
                <w:lang w:val="nl-NL"/>
              </w:rPr>
            </w:pPr>
            <w:r w:rsidRPr="007319EA">
              <w:rPr>
                <w:i/>
                <w:kern w:val="28"/>
                <w:lang w:val="pt-BR"/>
              </w:rPr>
              <w:t>Tỷ đồng</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bCs/>
                <w:i/>
                <w:iCs/>
                <w:sz w:val="22"/>
                <w:szCs w:val="22"/>
                <w:lang w:val="nl-NL"/>
              </w:rPr>
            </w:pPr>
            <w:r w:rsidRPr="007319EA">
              <w:rPr>
                <w:bCs/>
                <w:i/>
                <w:iCs/>
                <w:sz w:val="22"/>
                <w:szCs w:val="22"/>
                <w:lang w:val="nl-NL"/>
              </w:rPr>
              <w:t>02</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bCs/>
                <w:i/>
                <w:iCs/>
                <w:sz w:val="22"/>
                <w:szCs w:val="22"/>
                <w:lang w:val="nl-NL"/>
              </w:rPr>
            </w:pPr>
            <w:r w:rsidRPr="007319EA">
              <w:rPr>
                <w:bCs/>
                <w:i/>
                <w:iCs/>
                <w:sz w:val="22"/>
                <w:szCs w:val="22"/>
                <w:lang w:val="nl-NL"/>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bCs/>
                <w:i/>
                <w:iCs/>
                <w:sz w:val="22"/>
                <w:szCs w:val="22"/>
                <w:lang w:val="nl-NL"/>
              </w:rPr>
            </w:pPr>
            <w:r w:rsidRPr="007319EA">
              <w:rPr>
                <w:bCs/>
                <w:i/>
                <w:iCs/>
                <w:sz w:val="22"/>
                <w:szCs w:val="22"/>
                <w:lang w:val="nl-NL"/>
              </w:rPr>
              <w:t>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bCs/>
                <w:iCs/>
                <w:lang w:val="nl-NL"/>
              </w:rPr>
            </w:pPr>
            <w:r w:rsidRPr="007319EA">
              <w:rPr>
                <w:bCs/>
                <w:iCs/>
                <w:lang w:val="nl-NL"/>
              </w:rPr>
              <w:t>1</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bCs/>
                <w:iCs/>
                <w:sz w:val="28"/>
                <w:szCs w:val="28"/>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Thu nhập bình quân đầu người</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Tr đ</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45</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45</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Duy trì 45</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8"/>
                <w:szCs w:val="28"/>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Tổng sản lượng lượng thực có hạt</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Tấn</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4,200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rPr>
            </w:pPr>
            <w:r w:rsidRPr="007319EA">
              <w:rPr>
                <w:sz w:val="22"/>
                <w:szCs w:val="22"/>
              </w:rPr>
              <w:t>4,286</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 xml:space="preserve">   4</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Tổng vốn đầu tư xây dựng cơ bản do xã quản lý</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Tỷ đ</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05</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6,629</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132,6</w:t>
            </w: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firstLine="27"/>
              <w:jc w:val="center"/>
              <w:rPr>
                <w:sz w:val="26"/>
                <w:szCs w:val="26"/>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360"/>
              <w:jc w:val="center"/>
              <w:rPr>
                <w:sz w:val="28"/>
                <w:szCs w:val="28"/>
                <w:highlight w:val="yellow"/>
                <w:lang w:val="nl-NL"/>
              </w:rPr>
            </w:pPr>
          </w:p>
        </w:tc>
      </w:tr>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Bê tông hóa giao thông nông thôn</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Km</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02</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2,054</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101</w:t>
            </w: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Đường cấp phối nội đồng</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Km</w:t>
            </w:r>
          </w:p>
        </w:tc>
        <w:tc>
          <w:tcPr>
            <w:tcW w:w="790"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12"/>
                <w:szCs w:val="12"/>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Kênh mương</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Km</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01</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1,3</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130</w:t>
            </w: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0"/>
                <w:szCs w:val="20"/>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Hệ thống thoát nước</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m</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500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500</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0"/>
                <w:szCs w:val="20"/>
                <w:lang w:val="nl-NL"/>
              </w:rPr>
            </w:pPr>
          </w:p>
        </w:tc>
      </w:tr>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Tỷ lệ phát triển dân số tự nhiên</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1</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Tỷ lệ sinh con thứ 3 trở lên</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Dưới 19</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18,6</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8"/>
                <w:szCs w:val="28"/>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firstLine="27"/>
              <w:rPr>
                <w:spacing w:val="-18"/>
                <w:sz w:val="26"/>
                <w:szCs w:val="26"/>
                <w:lang w:val="nl-NL"/>
              </w:rPr>
            </w:pPr>
            <w:r w:rsidRPr="007319EA">
              <w:rPr>
                <w:spacing w:val="-18"/>
                <w:sz w:val="26"/>
                <w:szCs w:val="26"/>
                <w:lang w:val="nl-NL"/>
              </w:rPr>
              <w:t>Tỷ lệ trẻ em dưới 5 tuổi suy dinh dưỡng</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6,44</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b/>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rPr>
                <w:sz w:val="22"/>
                <w:szCs w:val="22"/>
                <w:lang w:val="nl-NL"/>
              </w:rPr>
            </w:pPr>
            <w:r w:rsidRPr="007319EA">
              <w:rPr>
                <w:sz w:val="22"/>
                <w:szCs w:val="22"/>
                <w:lang w:val="nl-NL"/>
              </w:rPr>
              <w:t>Không đạt</w:t>
            </w:r>
          </w:p>
        </w:tc>
      </w:tr>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pt-BR"/>
              </w:rPr>
              <w:t>Trường học trên địa bàn đạt chuẩn quốc gia</w:t>
            </w:r>
            <w:r w:rsidRPr="007319EA">
              <w:rPr>
                <w:sz w:val="26"/>
                <w:szCs w:val="26"/>
                <w:lang w:val="vi-VN"/>
              </w:rPr>
              <w:t>;</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75</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sz w:val="22"/>
                <w:szCs w:val="22"/>
                <w:lang w:val="nl-NL"/>
              </w:rPr>
              <w:t>Không đạt</w:t>
            </w: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Tỷ lệ huy động trẻ đến trường</w:t>
            </w:r>
          </w:p>
        </w:tc>
        <w:tc>
          <w:tcPr>
            <w:tcW w:w="10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360" w:hanging="89"/>
              <w:jc w:val="center"/>
              <w:rPr>
                <w:lang w:val="nl-NL"/>
              </w:rPr>
            </w:pPr>
          </w:p>
        </w:tc>
        <w:tc>
          <w:tcPr>
            <w:tcW w:w="790"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jc w:val="center"/>
              <w:rPr>
                <w:sz w:val="22"/>
                <w:szCs w:val="22"/>
                <w:lang w:val="nl-NL"/>
              </w:rPr>
            </w:pP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63"/>
              <w:jc w:val="center"/>
              <w:rPr>
                <w:sz w:val="22"/>
                <w:szCs w:val="22"/>
                <w:lang w:val="nl-NL"/>
              </w:rPr>
            </w:pP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 Nhà trẻ</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36</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40,1</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 Mẫu giáo</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90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90,2</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 Tiểu học</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 THCS</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98,3</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Tỷ lệ lao động qua đào tạo nghề</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b/>
                <w:lang w:val="nl-NL"/>
              </w:rPr>
            </w:pPr>
            <w:r w:rsidRPr="007319EA">
              <w:rPr>
                <w:b/>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Trên 75%</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75,57</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437AE5" w:rsidP="00740A2B">
            <w:pPr>
              <w:spacing w:line="276" w:lineRule="auto"/>
              <w:jc w:val="center"/>
              <w:rPr>
                <w:lang w:val="nl-NL"/>
              </w:rPr>
            </w:pPr>
            <w:r w:rsidRPr="007319EA">
              <w:rPr>
                <w:lang w:val="nl-NL"/>
              </w:rPr>
              <w:t>trên</w:t>
            </w:r>
            <w:r w:rsidR="00123105" w:rsidRPr="007319EA">
              <w:rPr>
                <w:lang w:val="nl-NL"/>
              </w:rPr>
              <w:t>75</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rFonts w:eastAsia="Lucida Sans Unicode"/>
                <w:kern w:val="2"/>
                <w:sz w:val="26"/>
                <w:szCs w:val="26"/>
                <w:lang w:val="pt-BR"/>
              </w:rPr>
              <w:t>- Lao động phi nông nghiệp</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b/>
                <w:lang w:val="nl-NL"/>
              </w:rPr>
            </w:pPr>
            <w:r w:rsidRPr="007319EA">
              <w:rPr>
                <w:b/>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53,8</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rFonts w:eastAsia="Lucida Sans Unicode"/>
                <w:kern w:val="2"/>
                <w:sz w:val="26"/>
                <w:szCs w:val="26"/>
                <w:lang w:val="pt-BR"/>
              </w:rPr>
            </w:pPr>
            <w:r w:rsidRPr="007319EA">
              <w:rPr>
                <w:rFonts w:eastAsia="Lucida Sans Unicode"/>
                <w:kern w:val="2"/>
                <w:sz w:val="26"/>
                <w:szCs w:val="26"/>
                <w:lang w:val="pt-BR"/>
              </w:rPr>
              <w:t>- Tỷ lệ lao động có việc làm</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b/>
                <w:lang w:val="nl-NL"/>
              </w:rPr>
            </w:pPr>
            <w:r w:rsidRPr="007319EA">
              <w:rPr>
                <w:b/>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98</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-Lao động đi làm việc ở nước ngoài</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t>Người</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6</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10</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Tỷ lệ hộ nghèo giảm</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Dưới 2,9</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ind w:left="360" w:hanging="63"/>
              <w:jc w:val="center"/>
              <w:rPr>
                <w:sz w:val="22"/>
                <w:szCs w:val="22"/>
                <w:lang w:val="nl-NL"/>
              </w:rPr>
            </w:pPr>
            <w:r w:rsidRPr="007319EA">
              <w:rPr>
                <w:sz w:val="22"/>
                <w:szCs w:val="22"/>
                <w:lang w:val="nl-NL"/>
              </w:rPr>
              <w:t>2,26</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1,72</w:t>
            </w:r>
          </w:p>
          <w:p w:rsidR="00123105" w:rsidRPr="007319EA" w:rsidRDefault="00123105" w:rsidP="00740A2B">
            <w:pPr>
              <w:spacing w:line="276" w:lineRule="auto"/>
              <w:jc w:val="center"/>
              <w:rPr>
                <w:lang w:val="nl-NL"/>
              </w:rPr>
            </w:pPr>
            <w:r w:rsidRPr="007319EA">
              <w:rPr>
                <w:lang w:val="nl-NL"/>
              </w:rPr>
              <w:t>( giảm 09 hộ)</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ind w:left="-21"/>
              <w:rPr>
                <w:lang w:val="nl-NL"/>
              </w:rPr>
            </w:pPr>
            <w:r w:rsidRPr="007319EA">
              <w:rPr>
                <w:spacing w:val="-6"/>
                <w:kern w:val="28"/>
                <w:lang w:val="fi-FI"/>
              </w:rPr>
              <w:t xml:space="preserve">Đạt chuẩn nông thôn mới nâng cao 4 chỉ tiêu theo Quyết định 318/QĐ-TTg của Thủ tướng Chính phủ): tiêu chí số 1 – Quy hoạch, tiêu chí số 4 – điện, tiêu chí số 9 – </w:t>
            </w:r>
            <w:r w:rsidRPr="007319EA">
              <w:rPr>
                <w:spacing w:val="-6"/>
                <w:kern w:val="28"/>
                <w:lang w:val="fi-FI"/>
              </w:rPr>
              <w:lastRenderedPageBreak/>
              <w:t>nhà ở dân cư, tiêu chí số 11- nghèo đa chiều.</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lang w:val="nl-NL"/>
              </w:rPr>
              <w:lastRenderedPageBreak/>
              <w:t>Tiêu chí</w:t>
            </w:r>
          </w:p>
        </w:tc>
        <w:tc>
          <w:tcPr>
            <w:tcW w:w="790"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jc w:val="center"/>
              <w:rPr>
                <w:sz w:val="22"/>
                <w:szCs w:val="22"/>
                <w:lang w:val="nl-NL"/>
              </w:rPr>
            </w:pPr>
          </w:p>
          <w:p w:rsidR="00123105" w:rsidRPr="007319EA" w:rsidRDefault="00123105" w:rsidP="00740A2B">
            <w:pPr>
              <w:pStyle w:val="NormalWeb"/>
              <w:spacing w:after="120" w:line="276" w:lineRule="auto"/>
              <w:ind w:left="360"/>
              <w:jc w:val="center"/>
              <w:rPr>
                <w:sz w:val="22"/>
                <w:szCs w:val="22"/>
                <w:lang w:val="nl-NL"/>
              </w:rPr>
            </w:pPr>
          </w:p>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04</w:t>
            </w: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63"/>
              <w:jc w:val="center"/>
              <w:rPr>
                <w:sz w:val="22"/>
                <w:szCs w:val="22"/>
                <w:lang w:val="nl-NL"/>
              </w:rPr>
            </w:pPr>
          </w:p>
          <w:p w:rsidR="00123105" w:rsidRPr="007319EA" w:rsidRDefault="00123105" w:rsidP="00740A2B">
            <w:pPr>
              <w:pStyle w:val="NormalWeb"/>
              <w:spacing w:after="120" w:line="276" w:lineRule="auto"/>
              <w:ind w:left="360" w:hanging="63"/>
              <w:jc w:val="center"/>
              <w:rPr>
                <w:sz w:val="22"/>
                <w:szCs w:val="22"/>
                <w:lang w:val="nl-NL"/>
              </w:rPr>
            </w:pPr>
          </w:p>
          <w:p w:rsidR="00123105" w:rsidRPr="007319EA" w:rsidRDefault="00123105" w:rsidP="00740A2B">
            <w:pPr>
              <w:pStyle w:val="NormalWeb"/>
              <w:spacing w:after="120" w:line="276" w:lineRule="auto"/>
              <w:ind w:left="360" w:hanging="63"/>
              <w:jc w:val="center"/>
              <w:rPr>
                <w:sz w:val="22"/>
                <w:szCs w:val="22"/>
                <w:lang w:val="nl-NL"/>
              </w:rPr>
            </w:pPr>
            <w:r w:rsidRPr="007319EA">
              <w:rPr>
                <w:sz w:val="22"/>
                <w:szCs w:val="22"/>
                <w:lang w:val="nl-NL"/>
              </w:rPr>
              <w:t>03</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2"/>
                <w:szCs w:val="22"/>
                <w:lang w:val="nl-NL"/>
              </w:rPr>
            </w:pPr>
          </w:p>
          <w:p w:rsidR="00123105" w:rsidRPr="007319EA" w:rsidRDefault="00123105" w:rsidP="00740A2B">
            <w:pPr>
              <w:spacing w:line="276" w:lineRule="auto"/>
              <w:jc w:val="center"/>
              <w:rPr>
                <w:b/>
                <w:sz w:val="22"/>
                <w:szCs w:val="22"/>
                <w:lang w:val="nl-NL"/>
              </w:rPr>
            </w:pPr>
            <w:r w:rsidRPr="007319EA">
              <w:rPr>
                <w:b/>
                <w:sz w:val="22"/>
                <w:szCs w:val="22"/>
                <w:lang w:val="nl-NL"/>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8"/>
                <w:szCs w:val="28"/>
                <w:lang w:val="nl-NL"/>
              </w:rPr>
            </w:pPr>
            <w:r w:rsidRPr="007319EA">
              <w:rPr>
                <w:sz w:val="22"/>
                <w:szCs w:val="22"/>
                <w:lang w:val="nl-NL"/>
              </w:rPr>
              <w:t>Không đạt</w:t>
            </w:r>
            <w:r w:rsidRPr="007319EA">
              <w:rPr>
                <w:sz w:val="28"/>
                <w:szCs w:val="28"/>
                <w:lang w:val="nl-NL"/>
              </w:rPr>
              <w:t xml:space="preserve"> </w:t>
            </w: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lang w:val="nl-NL"/>
              </w:rPr>
            </w:pPr>
            <w:r w:rsidRPr="007319EA">
              <w:rPr>
                <w:b/>
                <w:lang w:val="nl-NL"/>
              </w:rPr>
              <w:lastRenderedPageBreak/>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21" w:firstLine="27"/>
              <w:rPr>
                <w:lang w:val="nl-NL"/>
              </w:rPr>
            </w:pPr>
            <w:r w:rsidRPr="007319EA">
              <w:rPr>
                <w:lang w:val="nl-NL"/>
              </w:rPr>
              <w:t>Tỷ lệ che phủ rừng</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71,38</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71,38</w:t>
            </w: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lang w:val="nl-NL"/>
              </w:rPr>
            </w:pPr>
            <w:r w:rsidRPr="007319EA">
              <w:rPr>
                <w:b/>
                <w:lang w:val="nl-NL"/>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rPr>
                <w:sz w:val="22"/>
                <w:szCs w:val="22"/>
                <w:lang w:val="nl-NL"/>
              </w:rPr>
            </w:pPr>
            <w:r w:rsidRPr="007319EA">
              <w:rPr>
                <w:sz w:val="22"/>
                <w:szCs w:val="22"/>
                <w:lang w:val="pt-BR"/>
              </w:rPr>
              <w:t>Tỷ lệ người dân tham gia bảo hiểm xã hội đạt khoảng 35% lực lượng lao động trong độ tuổi tham gia bảo hiểm xã hội,</w:t>
            </w:r>
          </w:p>
        </w:tc>
        <w:tc>
          <w:tcPr>
            <w:tcW w:w="10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360" w:hanging="89"/>
              <w:jc w:val="center"/>
              <w:rPr>
                <w:lang w:val="nl-NL"/>
              </w:rPr>
            </w:pPr>
          </w:p>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35</w:t>
            </w: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35</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r w:rsidRPr="007319EA">
              <w:rPr>
                <w:sz w:val="22"/>
                <w:szCs w:val="22"/>
                <w:lang w:val="nl-NL"/>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36</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rPr>
                <w:sz w:val="22"/>
                <w:szCs w:val="22"/>
                <w:lang w:val="nl-NL"/>
              </w:rPr>
            </w:pPr>
            <w:r w:rsidRPr="007319EA">
              <w:rPr>
                <w:sz w:val="22"/>
                <w:szCs w:val="22"/>
                <w:lang w:val="pt-BR"/>
              </w:rPr>
              <w:t>Trong đó nông dân và lao động khu vực phi chính thức tham gia bảo hiểm xã hội tự nguyện chiếm khoảng 6% lao động trong độ tuổi</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ind w:left="360" w:hanging="89"/>
              <w:jc w:val="center"/>
              <w:rPr>
                <w:lang w:val="nl-NL"/>
              </w:rPr>
            </w:pPr>
            <w:r w:rsidRPr="007319EA">
              <w:rPr>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6</w:t>
            </w: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4.2</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r w:rsidRPr="007319EA">
              <w:rPr>
                <w:sz w:val="22"/>
                <w:szCs w:val="22"/>
                <w:lang w:val="nl-NL"/>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6</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lang w:val="nl-NL"/>
              </w:rPr>
            </w:pPr>
            <w:r w:rsidRPr="007319EA">
              <w:rPr>
                <w:b/>
                <w:lang w:val="nl-NL"/>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rPr>
                <w:lang w:val="nl-NL"/>
              </w:rPr>
            </w:pPr>
            <w:r w:rsidRPr="007319EA">
              <w:rPr>
                <w:lang w:val="nl-NL"/>
              </w:rPr>
              <w:t>Chỉ tiêu về môi trường</w:t>
            </w:r>
          </w:p>
        </w:tc>
        <w:tc>
          <w:tcPr>
            <w:tcW w:w="10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89"/>
              <w:jc w:val="center"/>
              <w:rPr>
                <w:sz w:val="22"/>
                <w:szCs w:val="22"/>
                <w:lang w:val="nl-NL"/>
              </w:rPr>
            </w:pPr>
          </w:p>
        </w:tc>
        <w:tc>
          <w:tcPr>
            <w:tcW w:w="790"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jc w:val="center"/>
              <w:rPr>
                <w:sz w:val="22"/>
                <w:szCs w:val="22"/>
                <w:lang w:val="nl-NL"/>
              </w:rPr>
            </w:pP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63"/>
              <w:jc w:val="center"/>
              <w:rPr>
                <w:sz w:val="22"/>
                <w:szCs w:val="22"/>
                <w:lang w:val="nl-NL"/>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z w:val="22"/>
                <w:szCs w:val="22"/>
                <w:lang w:val="nl-NL"/>
              </w:rPr>
            </w:pPr>
            <w:r w:rsidRPr="007319EA">
              <w:rPr>
                <w:sz w:val="22"/>
                <w:szCs w:val="22"/>
                <w:lang w:val="nl-NL"/>
              </w:rPr>
              <w:t>Đạt</w:t>
            </w: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rPr>
                <w:lang w:val="nl-NL"/>
              </w:rPr>
            </w:pPr>
            <w:r w:rsidRPr="007319EA">
              <w:rPr>
                <w:spacing w:val="-10"/>
                <w:kern w:val="28"/>
                <w:lang w:val="pt-BR"/>
              </w:rPr>
              <w:t>- Rác thải sinh hoạt trên địa bàn được thu gom</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ind w:left="360" w:hanging="89"/>
              <w:jc w:val="center"/>
              <w:rPr>
                <w:sz w:val="22"/>
                <w:szCs w:val="22"/>
                <w:lang w:val="nl-NL"/>
              </w:rPr>
            </w:pPr>
            <w:r w:rsidRPr="007319EA">
              <w:rPr>
                <w:sz w:val="22"/>
                <w:szCs w:val="22"/>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100</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rPr>
                <w:lang w:val="nl-NL"/>
              </w:rPr>
            </w:pPr>
            <w:r w:rsidRPr="007319EA">
              <w:rPr>
                <w:spacing w:val="-10"/>
                <w:kern w:val="28"/>
                <w:lang w:val="pt-BR"/>
              </w:rPr>
              <w:t>- Tự phân loại tại nguồn (vô cơ và hữu cơ)</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ind w:left="360" w:hanging="89"/>
              <w:jc w:val="center"/>
              <w:rPr>
                <w:sz w:val="22"/>
                <w:szCs w:val="22"/>
                <w:lang w:val="nl-NL"/>
              </w:rPr>
            </w:pPr>
            <w:r w:rsidRPr="007319EA">
              <w:rPr>
                <w:sz w:val="22"/>
                <w:szCs w:val="22"/>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90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90</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90</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vMerge/>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rPr>
                <w:b/>
                <w:lang w:val="nl-NL"/>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rPr>
                <w:spacing w:val="-10"/>
                <w:kern w:val="28"/>
                <w:lang w:val="pt-BR"/>
              </w:rPr>
            </w:pPr>
            <w:r w:rsidRPr="007319EA">
              <w:rPr>
                <w:spacing w:val="-10"/>
                <w:kern w:val="28"/>
                <w:lang w:val="pt-BR"/>
              </w:rPr>
              <w:t>- Rác sinh hoạt được vận chuyển, xử lý đúng quy định</w:t>
            </w:r>
          </w:p>
        </w:tc>
        <w:tc>
          <w:tcPr>
            <w:tcW w:w="10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ind w:left="360" w:hanging="89"/>
              <w:jc w:val="center"/>
              <w:rPr>
                <w:sz w:val="22"/>
                <w:szCs w:val="22"/>
                <w:lang w:val="nl-NL"/>
              </w:rPr>
            </w:pPr>
            <w:r w:rsidRPr="007319EA">
              <w:rPr>
                <w:sz w:val="22"/>
                <w:szCs w:val="22"/>
                <w:lang w:val="nl-NL"/>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after="120" w:line="276" w:lineRule="auto"/>
              <w:jc w:val="center"/>
              <w:rPr>
                <w:sz w:val="22"/>
                <w:szCs w:val="22"/>
                <w:lang w:val="nl-NL"/>
              </w:rPr>
            </w:pPr>
            <w:r w:rsidRPr="007319EA">
              <w:rPr>
                <w:sz w:val="22"/>
                <w:szCs w:val="22"/>
                <w:lang w:val="nl-NL"/>
              </w:rPr>
              <w:t>100</w:t>
            </w: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lang w:val="nl-NL"/>
              </w:rPr>
            </w:pPr>
            <w:r w:rsidRPr="007319EA">
              <w:rPr>
                <w:lang w:val="nl-NL"/>
              </w:rPr>
              <w:t>100</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rPr>
                <w:b/>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jc w:val="both"/>
              <w:rPr>
                <w:spacing w:val="-10"/>
                <w:kern w:val="28"/>
                <w:sz w:val="22"/>
                <w:szCs w:val="22"/>
                <w:lang w:val="pt-BR"/>
              </w:rPr>
            </w:pPr>
            <w:r w:rsidRPr="007319EA">
              <w:rPr>
                <w:sz w:val="26"/>
                <w:szCs w:val="26"/>
              </w:rPr>
              <w:t>Chỉ số cải cách hành chính (PAR-index): 92 điểm (điểm tỷ lệ).</w:t>
            </w:r>
          </w:p>
        </w:tc>
        <w:tc>
          <w:tcPr>
            <w:tcW w:w="10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89"/>
              <w:jc w:val="center"/>
              <w:rPr>
                <w:sz w:val="22"/>
                <w:szCs w:val="22"/>
                <w:lang w:val="nl-NL"/>
              </w:rPr>
            </w:pPr>
          </w:p>
        </w:tc>
        <w:tc>
          <w:tcPr>
            <w:tcW w:w="790"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2"/>
                <w:szCs w:val="22"/>
                <w:lang w:val="nl-NL"/>
              </w:rPr>
            </w:pPr>
          </w:p>
        </w:tc>
        <w:tc>
          <w:tcPr>
            <w:tcW w:w="113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2"/>
                <w:szCs w:val="22"/>
                <w:lang w:val="nl-NL"/>
              </w:rPr>
            </w:pPr>
          </w:p>
        </w:tc>
        <w:tc>
          <w:tcPr>
            <w:tcW w:w="988"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sz w:val="22"/>
                <w:szCs w:val="22"/>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r w:rsidRPr="007319EA">
              <w:rPr>
                <w:lang w:val="nl-NL"/>
              </w:rPr>
              <w:t>90 điểm</w:t>
            </w:r>
          </w:p>
        </w:tc>
        <w:tc>
          <w:tcPr>
            <w:tcW w:w="84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lang w:val="nl-NL"/>
              </w:rPr>
            </w:pPr>
          </w:p>
        </w:tc>
      </w:tr>
    </w:tbl>
    <w:p w:rsidR="00123105" w:rsidRPr="007319EA" w:rsidRDefault="00123105" w:rsidP="00123105"/>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center"/>
        <w:rPr>
          <w:b/>
          <w:sz w:val="28"/>
          <w:szCs w:val="28"/>
          <w:lang w:val="af-ZA"/>
        </w:rPr>
      </w:pPr>
      <w:r w:rsidRPr="007319EA">
        <w:rPr>
          <w:b/>
          <w:sz w:val="28"/>
          <w:szCs w:val="28"/>
          <w:lang w:val="af-ZA"/>
        </w:rPr>
        <w:t>CÁC CHỈ TIÊU KT-XH CHỦ YẾU NĂM 2024</w:t>
      </w:r>
    </w:p>
    <w:p w:rsidR="00123105" w:rsidRPr="007319EA" w:rsidRDefault="00437AE5" w:rsidP="00123105">
      <w:pPr>
        <w:tabs>
          <w:tab w:val="left" w:pos="720"/>
        </w:tabs>
        <w:jc w:val="center"/>
        <w:rPr>
          <w:i/>
          <w:spacing w:val="-6"/>
          <w:sz w:val="28"/>
          <w:szCs w:val="28"/>
        </w:rPr>
      </w:pPr>
      <w:r w:rsidRPr="007319EA">
        <w:rPr>
          <w:i/>
          <w:spacing w:val="-6"/>
          <w:sz w:val="28"/>
          <w:szCs w:val="28"/>
        </w:rPr>
        <w:t xml:space="preserve"> (Kèm theo Báo cáo số 302/BC-UBND ngày 18</w:t>
      </w:r>
      <w:r w:rsidR="00123105" w:rsidRPr="007319EA">
        <w:rPr>
          <w:i/>
          <w:spacing w:val="-6"/>
          <w:sz w:val="28"/>
          <w:szCs w:val="28"/>
        </w:rPr>
        <w:t>tháng 12 năm 2023 của UBND xã)</w:t>
      </w:r>
    </w:p>
    <w:p w:rsidR="00123105" w:rsidRPr="007319EA" w:rsidRDefault="00123105" w:rsidP="00123105">
      <w:pPr>
        <w:jc w:val="center"/>
        <w:rPr>
          <w:b/>
          <w:spacing w:val="-6"/>
          <w:sz w:val="28"/>
          <w:szCs w:val="28"/>
          <w:lang w:val="nl-N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253"/>
        <w:gridCol w:w="1276"/>
        <w:gridCol w:w="1722"/>
        <w:gridCol w:w="1275"/>
      </w:tblGrid>
      <w:tr w:rsidR="007319EA" w:rsidRPr="007319EA" w:rsidTr="00740A2B">
        <w:trPr>
          <w:trHeight w:val="915"/>
        </w:trPr>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lang w:val="nl-NL"/>
              </w:rPr>
            </w:pPr>
            <w:r w:rsidRPr="007319EA">
              <w:rPr>
                <w:b/>
                <w:lang w:val="nl-NL"/>
              </w:rPr>
              <w:t>STT</w:t>
            </w:r>
          </w:p>
        </w:tc>
        <w:tc>
          <w:tcPr>
            <w:tcW w:w="4253"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spacing w:val="-8"/>
                <w:lang w:val="nl-NL"/>
              </w:rPr>
            </w:pPr>
            <w:r w:rsidRPr="007319EA">
              <w:rPr>
                <w:b/>
                <w:lang w:val="nl-NL"/>
              </w:rPr>
              <w:t>Chỉ tiêu</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pStyle w:val="NormalWeb"/>
              <w:spacing w:line="276" w:lineRule="auto"/>
              <w:jc w:val="center"/>
              <w:rPr>
                <w:lang w:val="nl-NL"/>
              </w:rPr>
            </w:pPr>
            <w:r w:rsidRPr="007319EA">
              <w:rPr>
                <w:b/>
                <w:lang w:val="nl-NL"/>
              </w:rPr>
              <w:t>ĐVT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b/>
                <w:lang w:val="nl-NL"/>
              </w:rPr>
            </w:pPr>
            <w:r w:rsidRPr="007319EA">
              <w:rPr>
                <w:b/>
                <w:lang w:val="nl-NL"/>
              </w:rPr>
              <w:t>KH 2024</w:t>
            </w:r>
          </w:p>
        </w:tc>
        <w:tc>
          <w:tcPr>
            <w:tcW w:w="1275" w:type="dxa"/>
            <w:tcBorders>
              <w:top w:val="single" w:sz="4" w:space="0" w:color="auto"/>
              <w:left w:val="single" w:sz="4" w:space="0" w:color="auto"/>
              <w:right w:val="single" w:sz="4" w:space="0" w:color="auto"/>
            </w:tcBorders>
            <w:vAlign w:val="center"/>
          </w:tcPr>
          <w:p w:rsidR="00123105" w:rsidRPr="007319EA" w:rsidRDefault="00123105" w:rsidP="00740A2B">
            <w:pPr>
              <w:pStyle w:val="NormalWeb"/>
              <w:spacing w:line="276" w:lineRule="auto"/>
              <w:jc w:val="center"/>
              <w:rPr>
                <w:b/>
                <w:lang w:val="nl-NL"/>
              </w:rPr>
            </w:pPr>
            <w:r w:rsidRPr="007319EA">
              <w:rPr>
                <w:b/>
                <w:lang w:val="nl-NL"/>
              </w:rPr>
              <w:t>Ghi chú</w:t>
            </w: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r w:rsidRPr="007319EA">
              <w:rPr>
                <w:b/>
                <w:sz w:val="28"/>
                <w:szCs w:val="28"/>
                <w:lang w:val="nl-NL"/>
              </w:rPr>
              <w:t>1</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firstLine="27"/>
              <w:rPr>
                <w:sz w:val="26"/>
                <w:szCs w:val="26"/>
                <w:lang w:val="nl-NL"/>
              </w:rPr>
            </w:pPr>
            <w:r w:rsidRPr="007319EA">
              <w:rPr>
                <w:sz w:val="26"/>
                <w:szCs w:val="26"/>
                <w:lang w:val="nl-NL"/>
              </w:rPr>
              <w:t>Thu nhập bình quân đầu người</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8"/>
                <w:szCs w:val="28"/>
                <w:lang w:val="nl-NL"/>
              </w:rPr>
            </w:pPr>
            <w:r w:rsidRPr="007319EA">
              <w:rPr>
                <w:sz w:val="28"/>
                <w:szCs w:val="28"/>
                <w:lang w:val="nl-NL"/>
              </w:rPr>
              <w:t>Tr đ</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Duy trì 45</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b/>
                <w:sz w:val="28"/>
                <w:szCs w:val="28"/>
                <w:lang w:val="nl-NL"/>
              </w:rPr>
              <w:t>2</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rPr>
                <w:spacing w:val="-8"/>
                <w:sz w:val="26"/>
                <w:szCs w:val="26"/>
                <w:lang w:val="nl-NL"/>
              </w:rPr>
            </w:pPr>
            <w:r w:rsidRPr="007319EA">
              <w:rPr>
                <w:kern w:val="28"/>
                <w:sz w:val="26"/>
                <w:szCs w:val="26"/>
                <w:lang w:val="pt-BR"/>
              </w:rPr>
              <w:t>Thu ngân sách nhà nước tại xã</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8"/>
                <w:szCs w:val="28"/>
                <w:lang w:val="nl-NL"/>
              </w:rPr>
            </w:pPr>
            <w:r w:rsidRPr="007319EA">
              <w:rPr>
                <w:kern w:val="28"/>
                <w:sz w:val="28"/>
                <w:szCs w:val="28"/>
                <w:lang w:val="pt-BR"/>
              </w:rPr>
              <w:t xml:space="preserve"> Tr đ</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AC7BA8" w:rsidP="00AC7BA8">
            <w:pPr>
              <w:pStyle w:val="NormalWeb"/>
              <w:spacing w:after="120" w:line="276" w:lineRule="auto"/>
              <w:jc w:val="center"/>
              <w:rPr>
                <w:sz w:val="28"/>
                <w:szCs w:val="28"/>
                <w:lang w:val="nl-NL"/>
              </w:rPr>
            </w:pPr>
            <w:r w:rsidRPr="007319EA">
              <w:rPr>
                <w:sz w:val="28"/>
                <w:szCs w:val="28"/>
                <w:lang w:val="nl-NL"/>
              </w:rPr>
              <w:t>1,4</w:t>
            </w:r>
            <w:r w:rsidR="00123105" w:rsidRPr="007319EA">
              <w:rPr>
                <w:sz w:val="28"/>
                <w:szCs w:val="28"/>
                <w:lang w:val="nl-NL"/>
              </w:rPr>
              <w:t>7</w:t>
            </w:r>
            <w:r w:rsidRPr="007319EA">
              <w:rPr>
                <w:sz w:val="28"/>
                <w:szCs w:val="28"/>
                <w:lang w:val="nl-NL"/>
              </w:rPr>
              <w:t>1</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val="restart"/>
            <w:tcBorders>
              <w:top w:val="single" w:sz="4" w:space="0" w:color="auto"/>
              <w:left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b/>
                <w:sz w:val="28"/>
                <w:szCs w:val="28"/>
                <w:lang w:val="nl-NL"/>
              </w:rPr>
              <w:t>3</w:t>
            </w:r>
          </w:p>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rPr>
                <w:sz w:val="28"/>
                <w:szCs w:val="28"/>
                <w:lang w:val="nl-NL"/>
              </w:rPr>
            </w:pPr>
            <w:r w:rsidRPr="007319EA">
              <w:rPr>
                <w:sz w:val="28"/>
                <w:szCs w:val="28"/>
                <w:lang w:val="pt-BR"/>
              </w:rPr>
              <w:t>Tỷ lệ người dân tham gia bảo hiểm xã hội đạt khoảng 35% lực lượng lao động trong độ tuổi tham gia bảo hiểm xã hội</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360" w:lineRule="auto"/>
              <w:jc w:val="center"/>
              <w:rPr>
                <w:bCs/>
                <w:iCs/>
                <w:sz w:val="28"/>
                <w:szCs w:val="28"/>
                <w:lang w:val="nl-NL"/>
              </w:rPr>
            </w:pPr>
            <w:r w:rsidRPr="007319EA">
              <w:rPr>
                <w:bCs/>
                <w:iCs/>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bCs/>
                <w:iCs/>
                <w:sz w:val="28"/>
                <w:szCs w:val="28"/>
                <w:lang w:val="nl-NL"/>
              </w:rPr>
            </w:pPr>
            <w:r w:rsidRPr="007319EA">
              <w:rPr>
                <w:bCs/>
                <w:iCs/>
                <w:sz w:val="28"/>
                <w:szCs w:val="28"/>
                <w:lang w:val="nl-NL"/>
              </w:rPr>
              <w:t>36</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bCs/>
                <w:iCs/>
                <w:sz w:val="22"/>
                <w:szCs w:val="22"/>
                <w:lang w:val="nl-NL"/>
              </w:rPr>
            </w:pPr>
          </w:p>
        </w:tc>
      </w:tr>
      <w:tr w:rsidR="007319EA" w:rsidRPr="007319EA" w:rsidTr="00740A2B">
        <w:tc>
          <w:tcPr>
            <w:tcW w:w="795" w:type="dxa"/>
            <w:vMerge/>
            <w:tcBorders>
              <w:left w:val="single" w:sz="4" w:space="0" w:color="auto"/>
              <w:bottom w:val="single" w:sz="4" w:space="0" w:color="auto"/>
              <w:right w:val="single" w:sz="4" w:space="0" w:color="auto"/>
            </w:tcBorders>
            <w:vAlign w:val="center"/>
            <w:hideMark/>
          </w:tcPr>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rPr>
                <w:sz w:val="28"/>
                <w:szCs w:val="28"/>
                <w:lang w:val="nl-NL"/>
              </w:rPr>
            </w:pPr>
            <w:r w:rsidRPr="007319EA">
              <w:rPr>
                <w:sz w:val="28"/>
                <w:szCs w:val="28"/>
                <w:lang w:val="pt-BR"/>
              </w:rPr>
              <w:t>Trong đó nông dân và lao động khu vực phi chính thức tham gia bảo hiểm xã hội tự nguyện chiếm khoảng 6% lao động trong độ tuổi</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8"/>
                <w:szCs w:val="28"/>
                <w:lang w:val="nl-NL"/>
              </w:rPr>
            </w:pPr>
            <w:r w:rsidRPr="007319EA">
              <w:rPr>
                <w:bCs/>
                <w:iCs/>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06</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val="restart"/>
            <w:tcBorders>
              <w:left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b/>
                <w:sz w:val="28"/>
                <w:szCs w:val="28"/>
                <w:lang w:val="nl-NL"/>
              </w:rPr>
              <w:t>4</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Tỷ lệ lao động qua đào tạo nghề</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360" w:hanging="89"/>
              <w:jc w:val="center"/>
              <w:rPr>
                <w:b/>
                <w:sz w:val="28"/>
                <w:szCs w:val="28"/>
                <w:lang w:val="nl-NL"/>
              </w:rPr>
            </w:pPr>
            <w:r w:rsidRPr="007319EA">
              <w:rPr>
                <w:b/>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Trên 75</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tcBorders>
              <w:left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21" w:firstLine="27"/>
              <w:rPr>
                <w:rFonts w:eastAsia="Lucida Sans Unicode"/>
                <w:kern w:val="2"/>
                <w:sz w:val="26"/>
                <w:szCs w:val="26"/>
                <w:lang w:val="pt-BR"/>
              </w:rPr>
            </w:pPr>
            <w:r w:rsidRPr="007319EA">
              <w:rPr>
                <w:rFonts w:eastAsia="Lucida Sans Unicode"/>
                <w:kern w:val="2"/>
                <w:sz w:val="26"/>
                <w:szCs w:val="26"/>
                <w:lang w:val="pt-BR"/>
              </w:rPr>
              <w:t>- Tỷ lệ lao động có việc làm</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360" w:hanging="89"/>
              <w:jc w:val="center"/>
              <w:rPr>
                <w:b/>
                <w:sz w:val="28"/>
                <w:szCs w:val="28"/>
                <w:lang w:val="nl-NL"/>
              </w:rPr>
            </w:pPr>
            <w:r w:rsidRPr="007319EA">
              <w:rPr>
                <w:b/>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98</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tcBorders>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-Lao động đi làm việc ở nước ngoài</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8"/>
                <w:szCs w:val="28"/>
                <w:lang w:val="nl-NL"/>
              </w:rPr>
            </w:pPr>
            <w:r w:rsidRPr="007319EA">
              <w:rPr>
                <w:sz w:val="28"/>
                <w:szCs w:val="28"/>
                <w:lang w:val="nl-NL"/>
              </w:rPr>
              <w:t>Người</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10</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tcBorders>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b/>
                <w:sz w:val="28"/>
                <w:szCs w:val="28"/>
                <w:lang w:val="nl-NL"/>
              </w:rPr>
              <w:t>5</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21" w:firstLine="27"/>
              <w:rPr>
                <w:sz w:val="26"/>
                <w:szCs w:val="26"/>
                <w:lang w:val="nl-NL"/>
              </w:rPr>
            </w:pPr>
            <w:r w:rsidRPr="007319EA">
              <w:rPr>
                <w:sz w:val="26"/>
                <w:szCs w:val="26"/>
                <w:lang w:val="nl-NL"/>
              </w:rPr>
              <w:t>Tỷ lệ hộ nghèo giảm ( theo chuẩn tiếp cận đa chiều)</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jc w:val="center"/>
              <w:rPr>
                <w:sz w:val="28"/>
                <w:szCs w:val="28"/>
                <w:lang w:val="nl-NL"/>
              </w:rPr>
            </w:pPr>
            <w:r w:rsidRPr="007319EA">
              <w:rPr>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1,72 (giảm 9 hộ)</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b/>
                <w:sz w:val="28"/>
                <w:szCs w:val="28"/>
                <w:lang w:val="nl-NL"/>
              </w:rPr>
              <w:t>6</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firstLine="27"/>
              <w:rPr>
                <w:sz w:val="28"/>
                <w:szCs w:val="28"/>
                <w:lang w:val="nl-NL"/>
              </w:rPr>
            </w:pPr>
            <w:r w:rsidRPr="007319EA">
              <w:rPr>
                <w:sz w:val="28"/>
                <w:szCs w:val="28"/>
                <w:lang w:val="nl-NL"/>
              </w:rPr>
              <w:t>Tỷ lệ phát triển dân số tự nhiên</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line="276" w:lineRule="auto"/>
              <w:ind w:left="360" w:hanging="89"/>
              <w:jc w:val="center"/>
              <w:rPr>
                <w:sz w:val="28"/>
                <w:szCs w:val="28"/>
                <w:lang w:val="nl-NL"/>
              </w:rPr>
            </w:pPr>
            <w:r w:rsidRPr="007319EA">
              <w:rPr>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01</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val="restart"/>
            <w:tcBorders>
              <w:top w:val="single" w:sz="4" w:space="0" w:color="auto"/>
              <w:left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r w:rsidRPr="007319EA">
              <w:rPr>
                <w:b/>
                <w:sz w:val="28"/>
                <w:szCs w:val="28"/>
                <w:lang w:val="nl-NL"/>
              </w:rPr>
              <w:t>7</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rPr>
                <w:sz w:val="28"/>
                <w:szCs w:val="28"/>
                <w:lang w:val="nl-NL"/>
              </w:rPr>
            </w:pPr>
            <w:r w:rsidRPr="007319EA">
              <w:rPr>
                <w:sz w:val="28"/>
                <w:szCs w:val="28"/>
                <w:lang w:val="nl-NL"/>
              </w:rPr>
              <w:t>Chỉ tiêu về môi trường</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89"/>
              <w:jc w:val="center"/>
              <w:rPr>
                <w:sz w:val="28"/>
                <w:szCs w:val="28"/>
                <w:lang w:val="nl-NL"/>
              </w:rPr>
            </w:pP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tcBorders>
              <w:left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spacing w:line="276" w:lineRule="auto"/>
              <w:rPr>
                <w:sz w:val="28"/>
                <w:szCs w:val="28"/>
                <w:lang w:val="nl-NL"/>
              </w:rPr>
            </w:pPr>
            <w:r w:rsidRPr="007319EA">
              <w:rPr>
                <w:spacing w:val="-10"/>
                <w:kern w:val="28"/>
                <w:sz w:val="28"/>
                <w:szCs w:val="28"/>
                <w:lang w:val="pt-BR"/>
              </w:rPr>
              <w:t>- Rác thải sinh hoạt trên địa bàn được thu gom</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89"/>
              <w:jc w:val="center"/>
              <w:rPr>
                <w:sz w:val="28"/>
                <w:szCs w:val="28"/>
                <w:lang w:val="nl-NL"/>
              </w:rPr>
            </w:pPr>
            <w:r w:rsidRPr="007319EA">
              <w:rPr>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100</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7319EA" w:rsidRPr="007319EA" w:rsidTr="00740A2B">
        <w:tc>
          <w:tcPr>
            <w:tcW w:w="795" w:type="dxa"/>
            <w:vMerge/>
            <w:tcBorders>
              <w:left w:val="single" w:sz="4" w:space="0" w:color="auto"/>
              <w:bottom w:val="single" w:sz="4" w:space="0" w:color="auto"/>
              <w:right w:val="single" w:sz="4" w:space="0" w:color="auto"/>
            </w:tcBorders>
            <w:vAlign w:val="center"/>
          </w:tcPr>
          <w:p w:rsidR="00123105" w:rsidRPr="007319EA" w:rsidRDefault="00123105" w:rsidP="00740A2B">
            <w:pPr>
              <w:spacing w:line="276" w:lineRule="auto"/>
              <w:jc w:val="center"/>
              <w:rPr>
                <w:b/>
                <w:sz w:val="28"/>
                <w:szCs w:val="28"/>
                <w:lang w:val="nl-NL"/>
              </w:rPr>
            </w:pP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rPr>
                <w:sz w:val="28"/>
                <w:szCs w:val="28"/>
                <w:lang w:val="nl-NL"/>
              </w:rPr>
            </w:pPr>
            <w:r w:rsidRPr="007319EA">
              <w:rPr>
                <w:spacing w:val="-10"/>
                <w:kern w:val="28"/>
                <w:sz w:val="28"/>
                <w:szCs w:val="28"/>
                <w:lang w:val="pt-BR"/>
              </w:rPr>
              <w:t>- Tự phân loại tại nguồn (vô cơ và hữu cơ)</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89"/>
              <w:jc w:val="center"/>
              <w:rPr>
                <w:sz w:val="28"/>
                <w:szCs w:val="28"/>
                <w:lang w:val="nl-NL"/>
              </w:rPr>
            </w:pPr>
            <w:r w:rsidRPr="007319EA">
              <w:rPr>
                <w:sz w:val="28"/>
                <w:szCs w:val="28"/>
                <w:lang w:val="nl-NL"/>
              </w:rPr>
              <w:t>%</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90</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r w:rsidR="00123105" w:rsidRPr="007319EA" w:rsidTr="00740A2B">
        <w:tc>
          <w:tcPr>
            <w:tcW w:w="795"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jc w:val="center"/>
              <w:rPr>
                <w:b/>
                <w:lang w:val="nl-NL"/>
              </w:rPr>
            </w:pPr>
            <w:r w:rsidRPr="007319EA">
              <w:rPr>
                <w:b/>
                <w:lang w:val="nl-NL"/>
              </w:rPr>
              <w:t>8</w:t>
            </w:r>
          </w:p>
        </w:tc>
        <w:tc>
          <w:tcPr>
            <w:tcW w:w="4253"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jc w:val="both"/>
              <w:rPr>
                <w:spacing w:val="-10"/>
                <w:kern w:val="28"/>
                <w:sz w:val="22"/>
                <w:szCs w:val="22"/>
                <w:lang w:val="pt-BR"/>
              </w:rPr>
            </w:pPr>
            <w:r w:rsidRPr="007319EA">
              <w:rPr>
                <w:sz w:val="26"/>
                <w:szCs w:val="26"/>
              </w:rPr>
              <w:t>Chỉ số cải cách hành chính (PAR-index): 92 điểm (điểm tỷ lệ)</w:t>
            </w:r>
          </w:p>
        </w:tc>
        <w:tc>
          <w:tcPr>
            <w:tcW w:w="1276"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ind w:left="360" w:hanging="89"/>
              <w:jc w:val="center"/>
              <w:rPr>
                <w:sz w:val="28"/>
                <w:szCs w:val="28"/>
                <w:lang w:val="nl-NL"/>
              </w:rPr>
            </w:pPr>
            <w:r w:rsidRPr="007319EA">
              <w:rPr>
                <w:sz w:val="28"/>
                <w:szCs w:val="28"/>
                <w:lang w:val="nl-NL"/>
              </w:rPr>
              <w:t>Điểm</w:t>
            </w:r>
          </w:p>
        </w:tc>
        <w:tc>
          <w:tcPr>
            <w:tcW w:w="1722" w:type="dxa"/>
            <w:tcBorders>
              <w:top w:val="single" w:sz="4" w:space="0" w:color="auto"/>
              <w:left w:val="single" w:sz="4" w:space="0" w:color="auto"/>
              <w:bottom w:val="single" w:sz="4" w:space="0" w:color="auto"/>
              <w:right w:val="single" w:sz="4" w:space="0" w:color="auto"/>
            </w:tcBorders>
            <w:vAlign w:val="center"/>
          </w:tcPr>
          <w:p w:rsidR="00123105" w:rsidRPr="007319EA" w:rsidRDefault="00123105" w:rsidP="00740A2B">
            <w:pPr>
              <w:pStyle w:val="NormalWeb"/>
              <w:spacing w:after="120" w:line="276" w:lineRule="auto"/>
              <w:jc w:val="center"/>
              <w:rPr>
                <w:sz w:val="28"/>
                <w:szCs w:val="28"/>
                <w:lang w:val="nl-NL"/>
              </w:rPr>
            </w:pPr>
            <w:r w:rsidRPr="007319EA">
              <w:rPr>
                <w:sz w:val="28"/>
                <w:szCs w:val="28"/>
                <w:lang w:val="nl-NL"/>
              </w:rPr>
              <w:t>90</w:t>
            </w:r>
          </w:p>
        </w:tc>
        <w:tc>
          <w:tcPr>
            <w:tcW w:w="1275" w:type="dxa"/>
            <w:tcBorders>
              <w:top w:val="single" w:sz="4" w:space="0" w:color="auto"/>
              <w:left w:val="single" w:sz="4" w:space="0" w:color="auto"/>
              <w:bottom w:val="single" w:sz="4" w:space="0" w:color="auto"/>
              <w:right w:val="single" w:sz="4" w:space="0" w:color="auto"/>
            </w:tcBorders>
          </w:tcPr>
          <w:p w:rsidR="00123105" w:rsidRPr="007319EA" w:rsidRDefault="00123105" w:rsidP="00740A2B">
            <w:pPr>
              <w:pStyle w:val="NormalWeb"/>
              <w:spacing w:after="120" w:line="276" w:lineRule="auto"/>
              <w:jc w:val="center"/>
              <w:rPr>
                <w:sz w:val="22"/>
                <w:szCs w:val="22"/>
                <w:lang w:val="nl-NL"/>
              </w:rPr>
            </w:pPr>
          </w:p>
        </w:tc>
      </w:tr>
    </w:tbl>
    <w:p w:rsidR="00123105" w:rsidRPr="007319EA" w:rsidRDefault="00123105" w:rsidP="00123105"/>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tabs>
          <w:tab w:val="left" w:pos="720"/>
        </w:tabs>
        <w:jc w:val="both"/>
        <w:rPr>
          <w:b/>
          <w:sz w:val="28"/>
          <w:szCs w:val="28"/>
          <w:lang w:val="af-ZA"/>
        </w:rPr>
      </w:pPr>
    </w:p>
    <w:p w:rsidR="00123105" w:rsidRPr="007319EA" w:rsidRDefault="00123105" w:rsidP="00123105">
      <w:pPr>
        <w:jc w:val="both"/>
        <w:rPr>
          <w:sz w:val="28"/>
          <w:szCs w:val="28"/>
        </w:rPr>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Pr>
        <w:jc w:val="both"/>
      </w:pPr>
    </w:p>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123105" w:rsidRPr="007319EA" w:rsidRDefault="00123105" w:rsidP="00123105"/>
    <w:p w:rsidR="003D1848" w:rsidRPr="007319EA" w:rsidRDefault="003D1848"/>
    <w:sectPr w:rsidR="003D1848" w:rsidRPr="007319EA" w:rsidSect="007319EA">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CC" w:rsidRDefault="00047BCC" w:rsidP="00123105">
      <w:r>
        <w:separator/>
      </w:r>
    </w:p>
  </w:endnote>
  <w:endnote w:type="continuationSeparator" w:id="0">
    <w:p w:rsidR="00047BCC" w:rsidRDefault="00047BCC" w:rsidP="0012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93726"/>
      <w:docPartObj>
        <w:docPartGallery w:val="Page Numbers (Bottom of Page)"/>
        <w:docPartUnique/>
      </w:docPartObj>
    </w:sdtPr>
    <w:sdtEndPr>
      <w:rPr>
        <w:noProof/>
      </w:rPr>
    </w:sdtEndPr>
    <w:sdtContent>
      <w:p w:rsidR="00D766A5" w:rsidRDefault="00D766A5">
        <w:pPr>
          <w:pStyle w:val="Footer"/>
          <w:jc w:val="right"/>
        </w:pPr>
        <w:r>
          <w:fldChar w:fldCharType="begin"/>
        </w:r>
        <w:r>
          <w:instrText xml:space="preserve"> PAGE   \* MERGEFORMAT </w:instrText>
        </w:r>
        <w:r>
          <w:fldChar w:fldCharType="separate"/>
        </w:r>
        <w:r w:rsidR="004B40DF">
          <w:rPr>
            <w:noProof/>
          </w:rPr>
          <w:t>22</w:t>
        </w:r>
        <w:r>
          <w:rPr>
            <w:noProof/>
          </w:rPr>
          <w:fldChar w:fldCharType="end"/>
        </w:r>
      </w:p>
    </w:sdtContent>
  </w:sdt>
  <w:p w:rsidR="00D766A5" w:rsidRDefault="00D76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CC" w:rsidRDefault="00047BCC" w:rsidP="00123105">
      <w:r>
        <w:separator/>
      </w:r>
    </w:p>
  </w:footnote>
  <w:footnote w:type="continuationSeparator" w:id="0">
    <w:p w:rsidR="00047BCC" w:rsidRDefault="00047BCC" w:rsidP="00123105">
      <w:r>
        <w:continuationSeparator/>
      </w:r>
    </w:p>
  </w:footnote>
  <w:footnote w:id="1">
    <w:p w:rsidR="00D766A5" w:rsidRDefault="00D766A5" w:rsidP="00123105">
      <w:pPr>
        <w:tabs>
          <w:tab w:val="left" w:pos="720"/>
        </w:tabs>
        <w:ind w:firstLine="851"/>
        <w:jc w:val="both"/>
        <w:rPr>
          <w:spacing w:val="-2"/>
          <w:sz w:val="16"/>
          <w:szCs w:val="16"/>
          <w:lang w:val="nl-NL"/>
        </w:rPr>
      </w:pPr>
      <w:r>
        <w:rPr>
          <w:rStyle w:val="FootnoteReference"/>
          <w:sz w:val="16"/>
          <w:szCs w:val="16"/>
        </w:rPr>
        <w:footnoteRef/>
      </w:r>
      <w:r>
        <w:rPr>
          <w:sz w:val="16"/>
          <w:szCs w:val="16"/>
        </w:rPr>
        <w:t xml:space="preserve"> </w:t>
      </w:r>
      <w:r>
        <w:rPr>
          <w:sz w:val="16"/>
          <w:szCs w:val="16"/>
          <w:lang w:val="nl-NL"/>
        </w:rPr>
        <w:t xml:space="preserve"> + Vụ Đông Xuân: </w:t>
      </w:r>
      <w:r>
        <w:rPr>
          <w:sz w:val="16"/>
          <w:szCs w:val="16"/>
        </w:rPr>
        <w:t>365,</w:t>
      </w:r>
      <w:r>
        <w:rPr>
          <w:sz w:val="16"/>
          <w:szCs w:val="16"/>
          <w:lang w:val="vi-VN"/>
        </w:rPr>
        <w:t>4 ha,</w:t>
      </w:r>
      <w:r>
        <w:rPr>
          <w:sz w:val="16"/>
          <w:szCs w:val="16"/>
          <w:lang w:val="nl-NL"/>
        </w:rPr>
        <w:t xml:space="preserve"> đạt 100% so với kế </w:t>
      </w:r>
      <w:r>
        <w:rPr>
          <w:sz w:val="16"/>
          <w:szCs w:val="16"/>
          <w:lang w:val="vi-VN"/>
        </w:rPr>
        <w:t>hoạch.</w:t>
      </w:r>
      <w:r>
        <w:rPr>
          <w:sz w:val="16"/>
          <w:szCs w:val="16"/>
          <w:lang w:val="nl-NL"/>
        </w:rPr>
        <w:t xml:space="preserve"> </w:t>
      </w:r>
      <w:r>
        <w:rPr>
          <w:sz w:val="16"/>
          <w:szCs w:val="16"/>
        </w:rPr>
        <w:t>N</w:t>
      </w:r>
      <w:r>
        <w:rPr>
          <w:sz w:val="16"/>
          <w:szCs w:val="16"/>
          <w:lang w:val="nl-NL"/>
        </w:rPr>
        <w:t xml:space="preserve">ăng suất thăm đồng: </w:t>
      </w:r>
      <w:r>
        <w:rPr>
          <w:sz w:val="16"/>
          <w:szCs w:val="16"/>
          <w:lang w:val="vi-VN"/>
        </w:rPr>
        <w:t>57,3 tạ/ha, sản lượng đạt 2.093,</w:t>
      </w:r>
      <w:r>
        <w:rPr>
          <w:sz w:val="16"/>
          <w:szCs w:val="16"/>
        </w:rPr>
        <w:t>7</w:t>
      </w:r>
      <w:r>
        <w:rPr>
          <w:sz w:val="16"/>
          <w:szCs w:val="16"/>
          <w:lang w:val="vi-VN"/>
        </w:rPr>
        <w:t xml:space="preserve"> tấn.</w:t>
      </w:r>
      <w:r>
        <w:rPr>
          <w:sz w:val="16"/>
          <w:szCs w:val="16"/>
          <w:lang w:val="nl-NL"/>
        </w:rPr>
        <w:t xml:space="preserve"> </w:t>
      </w:r>
    </w:p>
    <w:p w:rsidR="00D766A5" w:rsidRDefault="00D766A5" w:rsidP="00123105">
      <w:pPr>
        <w:tabs>
          <w:tab w:val="left" w:pos="720"/>
        </w:tabs>
        <w:ind w:firstLine="851"/>
        <w:jc w:val="both"/>
        <w:rPr>
          <w:sz w:val="16"/>
          <w:szCs w:val="16"/>
          <w:lang w:val="nl-NL"/>
        </w:rPr>
      </w:pPr>
      <w:r>
        <w:rPr>
          <w:sz w:val="16"/>
          <w:szCs w:val="16"/>
          <w:lang w:val="nl-NL"/>
        </w:rPr>
        <w:t xml:space="preserve"> + Vụ Hè Thu gieo sạ: </w:t>
      </w:r>
      <w:r>
        <w:rPr>
          <w:sz w:val="16"/>
          <w:szCs w:val="16"/>
          <w:lang w:val="vi-VN"/>
        </w:rPr>
        <w:t>369</w:t>
      </w:r>
      <w:r>
        <w:rPr>
          <w:sz w:val="16"/>
          <w:szCs w:val="16"/>
        </w:rPr>
        <w:t>,6</w:t>
      </w:r>
      <w:r>
        <w:rPr>
          <w:sz w:val="16"/>
          <w:szCs w:val="16"/>
          <w:lang w:val="nl-NL"/>
        </w:rPr>
        <w:t>ha, đạt 98,</w:t>
      </w:r>
      <w:r>
        <w:rPr>
          <w:sz w:val="16"/>
          <w:szCs w:val="16"/>
          <w:lang w:val="vi-VN"/>
        </w:rPr>
        <w:t>4</w:t>
      </w:r>
      <w:r>
        <w:rPr>
          <w:sz w:val="16"/>
          <w:szCs w:val="16"/>
          <w:lang w:val="nl-NL"/>
        </w:rPr>
        <w:t>% so với kế hoạch (giảm do chuyển sang trồng hoa màu các loại)</w:t>
      </w:r>
      <w:r>
        <w:rPr>
          <w:sz w:val="16"/>
          <w:szCs w:val="16"/>
        </w:rPr>
        <w:t>. N</w:t>
      </w:r>
      <w:r>
        <w:rPr>
          <w:sz w:val="16"/>
          <w:szCs w:val="16"/>
          <w:lang w:val="nl-NL"/>
        </w:rPr>
        <w:t>ăng suất bình quân toàn đồng: 56,02tạ/ha; sản lượng ước đạt: 2.070,4 tấn.</w:t>
      </w:r>
    </w:p>
    <w:p w:rsidR="00D766A5" w:rsidRDefault="00D766A5" w:rsidP="00123105">
      <w:pPr>
        <w:pStyle w:val="FootnoteText"/>
        <w:rPr>
          <w:color w:val="auto"/>
          <w:lang w:val="en-US"/>
        </w:rPr>
      </w:pPr>
    </w:p>
  </w:footnote>
  <w:footnote w:id="2">
    <w:p w:rsidR="00D766A5" w:rsidRDefault="00D766A5" w:rsidP="00123105">
      <w:pPr>
        <w:tabs>
          <w:tab w:val="right" w:pos="0"/>
          <w:tab w:val="left" w:pos="720"/>
        </w:tabs>
        <w:ind w:firstLine="585"/>
        <w:jc w:val="both"/>
        <w:rPr>
          <w:sz w:val="22"/>
          <w:szCs w:val="22"/>
        </w:rPr>
      </w:pPr>
      <w:r>
        <w:rPr>
          <w:sz w:val="22"/>
          <w:szCs w:val="22"/>
        </w:rPr>
        <w:t xml:space="preserve">    </w:t>
      </w:r>
      <w:r>
        <w:rPr>
          <w:rStyle w:val="FootnoteReference"/>
          <w:sz w:val="22"/>
          <w:szCs w:val="22"/>
        </w:rPr>
        <w:footnoteRef/>
      </w:r>
      <w:r>
        <w:rPr>
          <w:sz w:val="22"/>
          <w:szCs w:val="22"/>
        </w:rPr>
        <w:t xml:space="preserve"> Trong đó các khoản thu xã hưởng 100%: 169.293.991đồng đạt 106,47% .</w:t>
      </w:r>
    </w:p>
    <w:p w:rsidR="00D766A5" w:rsidRDefault="00D766A5" w:rsidP="00123105">
      <w:pPr>
        <w:spacing w:line="252" w:lineRule="auto"/>
        <w:ind w:firstLine="567"/>
        <w:jc w:val="both"/>
        <w:rPr>
          <w:sz w:val="22"/>
          <w:szCs w:val="22"/>
        </w:rPr>
      </w:pPr>
      <w:r>
        <w:rPr>
          <w:sz w:val="22"/>
          <w:szCs w:val="22"/>
        </w:rPr>
        <w:t xml:space="preserve"> Các khoản thu phân chi theo tỷ lệ %: 1.323.867.078.000 đồng, đạt 57,06% so với HĐND xã giao; </w:t>
      </w:r>
      <w:r>
        <w:rPr>
          <w:i/>
          <w:iCs/>
          <w:sz w:val="22"/>
          <w:szCs w:val="22"/>
        </w:rPr>
        <w:t>( trong đó thu tiền sử dụng đất: 1.000.000đồng đạt 50% so với dự toán HĐND xã giao);</w:t>
      </w:r>
      <w:r>
        <w:rPr>
          <w:color w:val="000000"/>
          <w:sz w:val="22"/>
          <w:szCs w:val="22"/>
          <w:lang w:val="es-ES"/>
        </w:rPr>
        <w:t>Tình hình thu ngân sách đang gặp nhiều khó khăn đặc biệt là nguồn thu từ đấu giá quyền sử dụng đất.</w:t>
      </w:r>
    </w:p>
  </w:footnote>
  <w:footnote w:id="3">
    <w:p w:rsidR="00D766A5" w:rsidRDefault="00D766A5" w:rsidP="00123105">
      <w:pPr>
        <w:ind w:firstLine="851"/>
        <w:rPr>
          <w:iCs/>
          <w:sz w:val="16"/>
          <w:szCs w:val="16"/>
        </w:rPr>
      </w:pPr>
      <w:r>
        <w:rPr>
          <w:rStyle w:val="FootnoteReference"/>
          <w:sz w:val="16"/>
          <w:szCs w:val="16"/>
        </w:rPr>
        <w:footnoteRef/>
      </w:r>
      <w:r>
        <w:rPr>
          <w:sz w:val="16"/>
          <w:szCs w:val="16"/>
        </w:rPr>
        <w:t xml:space="preserve"> </w:t>
      </w:r>
      <w:r w:rsidRPr="00B76579">
        <w:rPr>
          <w:b/>
          <w:bCs/>
          <w:iCs/>
          <w:sz w:val="16"/>
          <w:szCs w:val="16"/>
        </w:rPr>
        <w:t>* Đối với bậc THCS</w:t>
      </w:r>
      <w:r>
        <w:rPr>
          <w:iCs/>
          <w:sz w:val="16"/>
          <w:szCs w:val="16"/>
        </w:rPr>
        <w:t xml:space="preserve">: Chất lượng giáo dục: Đã hoàn thành tốt chỉ tiêu đề ra đầunăm. Tỷ lệ học sinh xếp loại hạnh kiểm khá, tốt 99,7 %, có 2/299 học sinh xếp loạihạnh kiểm trung bình, tỷ lệ 0,3%; tỷ lệ học sinh xếp loại học lực giỏi 18,7% tăng 3,4% so với năm học 2021 – 2022 là 15,3%, không có học sinh xếp loại yếu; Học sinh lớp 9 được công nhận tốt nghiệp THCS 76/76 em, đạt 100%; </w:t>
      </w:r>
    </w:p>
    <w:p w:rsidR="00D766A5" w:rsidRPr="001F18D5" w:rsidRDefault="00D766A5" w:rsidP="00123105">
      <w:pPr>
        <w:ind w:firstLine="851"/>
        <w:jc w:val="both"/>
        <w:rPr>
          <w:b/>
          <w:iCs/>
          <w:sz w:val="16"/>
          <w:szCs w:val="16"/>
        </w:rPr>
      </w:pPr>
      <w:r>
        <w:rPr>
          <w:b/>
          <w:iCs/>
          <w:sz w:val="16"/>
          <w:szCs w:val="16"/>
        </w:rPr>
        <w:t xml:space="preserve">* Đối với bậc tiểu học: </w:t>
      </w:r>
      <w:r>
        <w:rPr>
          <w:iCs/>
          <w:sz w:val="16"/>
          <w:szCs w:val="16"/>
        </w:rPr>
        <w:t xml:space="preserve"> Chất lượng toàn diện cuối năm: 455/456 em học sinh hoàn thành học tập các môn học, đạt tỷ lệ 99,8%; 455/456 em học sinh đạt năng lực, phẩm chất đạt tỷ lệ 99,8% ; 456/456 em học sinh đạt phẩm chất đạt tỷ lệ 100%; </w:t>
      </w:r>
    </w:p>
    <w:p w:rsidR="00D766A5" w:rsidRDefault="00D766A5" w:rsidP="00123105">
      <w:pPr>
        <w:ind w:firstLine="851"/>
        <w:jc w:val="both"/>
        <w:rPr>
          <w:sz w:val="16"/>
          <w:szCs w:val="16"/>
        </w:rPr>
      </w:pPr>
      <w:r>
        <w:rPr>
          <w:sz w:val="16"/>
          <w:szCs w:val="16"/>
          <w:lang w:val="nl-NL"/>
        </w:rPr>
        <w:t>Có 328 em học sinh được khen thưởng với các thành tích nổi bật trong năm học, đạt tỷ lệ 71,9% (216 em hoàn thành xuất sắc, 112 em có thành tích em nổi trội các môn học).</w:t>
      </w:r>
    </w:p>
  </w:footnote>
  <w:footnote w:id="4">
    <w:p w:rsidR="00D766A5" w:rsidRDefault="00D766A5" w:rsidP="00123105">
      <w:pPr>
        <w:ind w:firstLine="851"/>
        <w:jc w:val="both"/>
        <w:rPr>
          <w:spacing w:val="-2"/>
          <w:sz w:val="16"/>
          <w:szCs w:val="16"/>
          <w:lang w:val="fi-FI"/>
        </w:rPr>
      </w:pPr>
      <w:r>
        <w:rPr>
          <w:rStyle w:val="FootnoteReference"/>
          <w:sz w:val="16"/>
          <w:szCs w:val="16"/>
        </w:rPr>
        <w:footnoteRef/>
      </w:r>
      <w:r>
        <w:rPr>
          <w:sz w:val="16"/>
          <w:szCs w:val="16"/>
        </w:rPr>
        <w:t xml:space="preserve"> </w:t>
      </w:r>
      <w:r>
        <w:rPr>
          <w:spacing w:val="-2"/>
          <w:sz w:val="16"/>
          <w:szCs w:val="16"/>
          <w:shd w:val="clear" w:color="auto" w:fill="FFFFFF"/>
          <w:lang w:val="nb-NO"/>
        </w:rPr>
        <w:t>Cụ thể có 520</w:t>
      </w:r>
      <w:r>
        <w:rPr>
          <w:spacing w:val="-2"/>
          <w:sz w:val="16"/>
          <w:szCs w:val="16"/>
          <w:lang w:val="pt-BR"/>
        </w:rPr>
        <w:t xml:space="preserve"> người làm việc tại các công ty trên địa bàn huyện như: lao động</w:t>
      </w:r>
      <w:r>
        <w:rPr>
          <w:spacing w:val="-2"/>
          <w:sz w:val="16"/>
          <w:szCs w:val="16"/>
          <w:lang w:val="nb-NO"/>
        </w:rPr>
        <w:t xml:space="preserve"> làm nhựa thông: 300 người, lao động tại nhà máy XMĐL: 90 người, lao động nhà máy SCAVI: 100 người, Đông lạnh: 30 người</w:t>
      </w:r>
      <w:r>
        <w:rPr>
          <w:spacing w:val="-2"/>
          <w:sz w:val="16"/>
          <w:szCs w:val="16"/>
          <w:lang w:val="fi-FI"/>
        </w:rPr>
        <w:t xml:space="preserve"> tạo điều kiện cho người nghèo vay vốn phục vụ sản xuất, kinh doanh, góp phần giảm nghèo, từng bước cải thiện, nâng cao mức sống. </w:t>
      </w:r>
    </w:p>
    <w:p w:rsidR="00D766A5" w:rsidRDefault="00D766A5" w:rsidP="00123105">
      <w:pPr>
        <w:pStyle w:val="FootnoteText"/>
        <w:rPr>
          <w:sz w:val="16"/>
          <w:szCs w:val="16"/>
          <w:lang w:val="en-US"/>
        </w:rPr>
      </w:pPr>
    </w:p>
  </w:footnote>
  <w:footnote w:id="5">
    <w:p w:rsidR="00D766A5" w:rsidRDefault="00D766A5" w:rsidP="00123105">
      <w:pPr>
        <w:ind w:firstLine="851"/>
        <w:jc w:val="both"/>
        <w:rPr>
          <w:sz w:val="16"/>
          <w:szCs w:val="16"/>
        </w:rPr>
      </w:pPr>
      <w:r>
        <w:rPr>
          <w:rStyle w:val="FootnoteReference"/>
          <w:sz w:val="16"/>
          <w:szCs w:val="16"/>
        </w:rPr>
        <w:footnoteRef/>
      </w:r>
      <w:r>
        <w:rPr>
          <w:sz w:val="16"/>
          <w:szCs w:val="16"/>
        </w:rPr>
        <w:t xml:space="preserve"> </w:t>
      </w:r>
      <w:r>
        <w:rPr>
          <w:bCs/>
          <w:sz w:val="16"/>
          <w:szCs w:val="16"/>
        </w:rPr>
        <w:t xml:space="preserve">Trong đó: hồ sơ đã giải quyết </w:t>
      </w:r>
      <w:r>
        <w:rPr>
          <w:b/>
          <w:bCs/>
          <w:sz w:val="16"/>
          <w:szCs w:val="16"/>
        </w:rPr>
        <w:t xml:space="preserve">903 </w:t>
      </w:r>
      <w:r>
        <w:rPr>
          <w:sz w:val="16"/>
          <w:szCs w:val="16"/>
        </w:rPr>
        <w:t>hồ sơ, tỷ lệ 98,7%</w:t>
      </w:r>
      <w:r>
        <w:rPr>
          <w:bCs/>
          <w:sz w:val="16"/>
          <w:szCs w:val="16"/>
        </w:rPr>
        <w:t xml:space="preserve">; trước hạn 814 số hồ, đúng hạn 83 hồ sơ;  hồ sơ giải quyết quá hạn: </w:t>
      </w:r>
      <w:r>
        <w:rPr>
          <w:b/>
          <w:sz w:val="16"/>
          <w:szCs w:val="16"/>
        </w:rPr>
        <w:t>06</w:t>
      </w:r>
      <w:r>
        <w:rPr>
          <w:bCs/>
          <w:sz w:val="16"/>
          <w:szCs w:val="16"/>
        </w:rPr>
        <w:t xml:space="preserve"> </w:t>
      </w:r>
      <w:r>
        <w:rPr>
          <w:sz w:val="16"/>
          <w:szCs w:val="16"/>
        </w:rPr>
        <w:t>hồ sơ</w:t>
      </w:r>
      <w:r>
        <w:rPr>
          <w:bCs/>
          <w:sz w:val="16"/>
          <w:szCs w:val="16"/>
        </w:rPr>
        <w:t xml:space="preserve">, tỷ lệ 0,65% (Nguyên nhân trể hạn: Do kết nối giữa phần mềm Một cửa điện tử với phần mềm Hộ tịch điện tử bị lỗi). Số hồ sơ đang giải quyết </w:t>
      </w:r>
      <w:r>
        <w:rPr>
          <w:b/>
          <w:sz w:val="16"/>
          <w:szCs w:val="16"/>
        </w:rPr>
        <w:t>11</w:t>
      </w:r>
      <w:r>
        <w:rPr>
          <w:bCs/>
          <w:sz w:val="16"/>
          <w:szCs w:val="16"/>
        </w:rPr>
        <w:t xml:space="preserve"> hồ sơ (trong đó: hồ sơ đang giải quyết chưa đến hạn </w:t>
      </w:r>
      <w:r>
        <w:rPr>
          <w:b/>
          <w:sz w:val="16"/>
          <w:szCs w:val="16"/>
        </w:rPr>
        <w:t>11</w:t>
      </w:r>
      <w:r>
        <w:rPr>
          <w:b/>
          <w:bCs/>
          <w:sz w:val="16"/>
          <w:szCs w:val="16"/>
        </w:rPr>
        <w:t xml:space="preserve"> </w:t>
      </w:r>
      <w:r>
        <w:rPr>
          <w:sz w:val="16"/>
          <w:szCs w:val="16"/>
        </w:rPr>
        <w:t>hồ sơ</w:t>
      </w:r>
      <w:r>
        <w:rPr>
          <w:bCs/>
          <w:sz w:val="16"/>
          <w:szCs w:val="16"/>
        </w:rPr>
        <w:t xml:space="preserve">, hồ sơ đang giải quyết quá hạn: </w:t>
      </w:r>
      <w:r>
        <w:rPr>
          <w:b/>
          <w:sz w:val="16"/>
          <w:szCs w:val="16"/>
        </w:rPr>
        <w:t>0</w:t>
      </w:r>
      <w:r>
        <w:rPr>
          <w:b/>
          <w:bCs/>
          <w:sz w:val="16"/>
          <w:szCs w:val="16"/>
        </w:rPr>
        <w:t xml:space="preserve"> </w:t>
      </w:r>
      <w:r>
        <w:rPr>
          <w:sz w:val="16"/>
          <w:szCs w:val="16"/>
        </w:rPr>
        <w:t>hồ sơ</w:t>
      </w:r>
      <w:r>
        <w:rPr>
          <w:bCs/>
          <w:sz w:val="16"/>
          <w:szCs w:val="16"/>
        </w:rPr>
        <w:t xml:space="preserve">). </w:t>
      </w:r>
    </w:p>
  </w:footnote>
  <w:footnote w:id="6">
    <w:p w:rsidR="00D766A5" w:rsidRDefault="00D766A5" w:rsidP="00123105">
      <w:pPr>
        <w:pStyle w:val="FootnoteText"/>
        <w:rPr>
          <w:color w:val="auto"/>
          <w:sz w:val="16"/>
          <w:szCs w:val="16"/>
          <w:lang w:val="en-US"/>
        </w:rPr>
      </w:pPr>
      <w:r>
        <w:rPr>
          <w:color w:val="auto"/>
          <w:sz w:val="16"/>
          <w:szCs w:val="16"/>
          <w:lang w:val="en-US"/>
        </w:rPr>
        <w:t xml:space="preserve">                </w:t>
      </w:r>
      <w:r>
        <w:rPr>
          <w:rStyle w:val="FootnoteReference"/>
          <w:color w:val="auto"/>
          <w:sz w:val="16"/>
          <w:szCs w:val="16"/>
        </w:rPr>
        <w:footnoteRef/>
      </w:r>
      <w:r>
        <w:rPr>
          <w:color w:val="auto"/>
          <w:sz w:val="16"/>
          <w:szCs w:val="16"/>
        </w:rPr>
        <w:t xml:space="preserve"> </w:t>
      </w:r>
      <w:r>
        <w:rPr>
          <w:bCs/>
          <w:color w:val="auto"/>
          <w:sz w:val="16"/>
          <w:szCs w:val="16"/>
        </w:rPr>
        <w:t>kết quả giải quyết theo DVC trực tuyến mức độ 3 có:</w:t>
      </w:r>
      <w:r>
        <w:rPr>
          <w:b/>
          <w:bCs/>
          <w:color w:val="auto"/>
          <w:sz w:val="16"/>
          <w:szCs w:val="16"/>
        </w:rPr>
        <w:t xml:space="preserve">193 </w:t>
      </w:r>
      <w:r>
        <w:rPr>
          <w:bCs/>
          <w:color w:val="auto"/>
          <w:sz w:val="16"/>
          <w:szCs w:val="16"/>
        </w:rPr>
        <w:t xml:space="preserve">hồ sơ, đạt 21,1%; DVC trực tuyến.mức độ 4 có: </w:t>
      </w:r>
      <w:r>
        <w:rPr>
          <w:b/>
          <w:bCs/>
          <w:color w:val="auto"/>
          <w:sz w:val="16"/>
          <w:szCs w:val="16"/>
        </w:rPr>
        <w:t xml:space="preserve">25 </w:t>
      </w:r>
      <w:r>
        <w:rPr>
          <w:bCs/>
          <w:color w:val="auto"/>
          <w:sz w:val="16"/>
          <w:szCs w:val="16"/>
        </w:rPr>
        <w:t>hồ sơ, đạt 2,73%;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D4B"/>
    <w:multiLevelType w:val="hybridMultilevel"/>
    <w:tmpl w:val="453ED822"/>
    <w:lvl w:ilvl="0" w:tplc="398631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60E7DB7"/>
    <w:multiLevelType w:val="hybridMultilevel"/>
    <w:tmpl w:val="67208FF2"/>
    <w:lvl w:ilvl="0" w:tplc="402AFD1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8A35BCB"/>
    <w:multiLevelType w:val="hybridMultilevel"/>
    <w:tmpl w:val="B61E55B6"/>
    <w:lvl w:ilvl="0" w:tplc="6ECC0E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05"/>
    <w:rsid w:val="00047BCC"/>
    <w:rsid w:val="00123105"/>
    <w:rsid w:val="002177D6"/>
    <w:rsid w:val="00226C54"/>
    <w:rsid w:val="002C5D7F"/>
    <w:rsid w:val="00330A35"/>
    <w:rsid w:val="003D1848"/>
    <w:rsid w:val="004171ED"/>
    <w:rsid w:val="00437AE5"/>
    <w:rsid w:val="00475EAA"/>
    <w:rsid w:val="004A7460"/>
    <w:rsid w:val="004B40DF"/>
    <w:rsid w:val="0057470E"/>
    <w:rsid w:val="007319EA"/>
    <w:rsid w:val="00740A2B"/>
    <w:rsid w:val="007870B5"/>
    <w:rsid w:val="009464E2"/>
    <w:rsid w:val="00981AB8"/>
    <w:rsid w:val="009F0BC4"/>
    <w:rsid w:val="00A62578"/>
    <w:rsid w:val="00AC7BA8"/>
    <w:rsid w:val="00AF2B08"/>
    <w:rsid w:val="00B44D6E"/>
    <w:rsid w:val="00B55694"/>
    <w:rsid w:val="00BE12E5"/>
    <w:rsid w:val="00CE216C"/>
    <w:rsid w:val="00D766A5"/>
    <w:rsid w:val="00DB1257"/>
    <w:rsid w:val="00DE37A2"/>
    <w:rsid w:val="00DF1ACB"/>
    <w:rsid w:val="00E15959"/>
    <w:rsid w:val="00E435C5"/>
    <w:rsid w:val="00E504A8"/>
    <w:rsid w:val="00E60957"/>
    <w:rsid w:val="00ED34A0"/>
    <w:rsid w:val="00F5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23105"/>
    <w:pPr>
      <w:spacing w:after="120"/>
      <w:ind w:left="360"/>
    </w:pPr>
  </w:style>
  <w:style w:type="character" w:customStyle="1" w:styleId="BodyTextIndentChar">
    <w:name w:val="Body Text Indent Char"/>
    <w:basedOn w:val="DefaultParagraphFont"/>
    <w:link w:val="BodyTextIndent"/>
    <w:rsid w:val="00123105"/>
    <w:rPr>
      <w:rFonts w:ascii="Times New Roman" w:eastAsia="Times New Roman" w:hAnsi="Times New Roman" w:cs="Times New Roman"/>
      <w:sz w:val="24"/>
      <w:szCs w:val="24"/>
    </w:rPr>
  </w:style>
  <w:style w:type="paragraph" w:styleId="NormalWeb">
    <w:name w:val="Normal (Web)"/>
    <w:aliases w:val=" Char Char Char, Char Char,Обычный (веб)1,Обычный (веб) Знак,Обычный (веб) Знак1,Обычный (веб) Знак Знак,Char Char Char,Char Char"/>
    <w:basedOn w:val="Normal"/>
    <w:link w:val="NormalWebChar"/>
    <w:qFormat/>
    <w:rsid w:val="00123105"/>
    <w:pPr>
      <w:spacing w:before="100" w:beforeAutospacing="1" w:after="100" w:afterAutospacing="1"/>
    </w:pPr>
  </w:style>
  <w:style w:type="character" w:customStyle="1" w:styleId="NormalWebChar">
    <w:name w:val="Normal (Web) Char"/>
    <w:aliases w:val=" Char Char Char Char, Char Char Char1,Обычный (веб)1 Char,Обычный (веб) Знак Char,Обычный (веб) Знак1 Char,Обычный (веб) Знак Знак Char,Char Char Char Char,Char Char Char1"/>
    <w:link w:val="NormalWeb"/>
    <w:locked/>
    <w:rsid w:val="00123105"/>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脚注文本 Char,Char Char Char Char Cha"/>
    <w:basedOn w:val="Normal"/>
    <w:link w:val="FootnoteTextChar"/>
    <w:qFormat/>
    <w:rsid w:val="00123105"/>
    <w:rPr>
      <w:color w:val="0000FF"/>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123105"/>
    <w:rPr>
      <w:rFonts w:ascii="Times New Roman" w:eastAsia="Times New Roman" w:hAnsi="Times New Roman" w:cs="Times New Roman"/>
      <w:color w:val="0000FF"/>
      <w:sz w:val="20"/>
      <w:szCs w:val="20"/>
      <w:lang w:val="x-none" w:eastAsia="x-none"/>
    </w:rPr>
  </w:style>
  <w:style w:type="character" w:styleId="FootnoteReference">
    <w:name w:val="footnote reference"/>
    <w:aliases w:val="Footnote,Footnote text,ftref,Footnote text + 13 pt,Ref,de nota al pie,Footnote text Char1 Char,Footnote Char1 Char,ftref Char1 Char,BearingPoint Char1 Char,16 Point Char1 Char,Superscript 6 Point Char1 Char,fr Char1 Char,Ref Char1 Cha"/>
    <w:link w:val="FootnotetextChar1"/>
    <w:uiPriority w:val="99"/>
    <w:qFormat/>
    <w:rsid w:val="00123105"/>
    <w:rPr>
      <w:vertAlign w:val="superscript"/>
    </w:rPr>
  </w:style>
  <w:style w:type="paragraph" w:customStyle="1" w:styleId="FootnotetextChar1">
    <w:name w:val="Footnote text Char1"/>
    <w:aliases w:val="Footnote Char1,ftref Char1,BearingPoint Char1,16 Point Char1,Superscript 6 Point Char1,fr Char1,Footnote Text1 Char1,Ref Char1,de nota al pie Char1,Footnote + Arial Char1,10 pt Char1,Black Char1,Footnote Text11 Cha"/>
    <w:basedOn w:val="Normal"/>
    <w:link w:val="FootnoteReference"/>
    <w:uiPriority w:val="99"/>
    <w:qFormat/>
    <w:rsid w:val="00123105"/>
    <w:pPr>
      <w:spacing w:after="160" w:line="240" w:lineRule="exact"/>
    </w:pPr>
    <w:rPr>
      <w:rFonts w:asciiTheme="minorHAnsi" w:eastAsiaTheme="minorHAnsi" w:hAnsiTheme="minorHAnsi" w:cstheme="minorBidi"/>
      <w:sz w:val="22"/>
      <w:szCs w:val="22"/>
      <w:vertAlign w:val="superscript"/>
    </w:rPr>
  </w:style>
  <w:style w:type="character" w:customStyle="1" w:styleId="bodytextindent-h">
    <w:name w:val="bodytextindent-h"/>
    <w:basedOn w:val="DefaultParagraphFont"/>
    <w:rsid w:val="00123105"/>
  </w:style>
  <w:style w:type="character" w:customStyle="1" w:styleId="Heading1">
    <w:name w:val="Heading #1_"/>
    <w:link w:val="Heading10"/>
    <w:rsid w:val="00123105"/>
    <w:rPr>
      <w:b/>
      <w:bCs/>
      <w:sz w:val="17"/>
      <w:szCs w:val="17"/>
      <w:shd w:val="clear" w:color="auto" w:fill="FFFFFF"/>
    </w:rPr>
  </w:style>
  <w:style w:type="paragraph" w:customStyle="1" w:styleId="Heading10">
    <w:name w:val="Heading #1"/>
    <w:basedOn w:val="Normal"/>
    <w:link w:val="Heading1"/>
    <w:qFormat/>
    <w:rsid w:val="00123105"/>
    <w:pPr>
      <w:widowControl w:val="0"/>
      <w:shd w:val="clear" w:color="auto" w:fill="FFFFFF"/>
      <w:spacing w:line="240" w:lineRule="atLeast"/>
      <w:jc w:val="both"/>
      <w:outlineLvl w:val="0"/>
    </w:pPr>
    <w:rPr>
      <w:rFonts w:asciiTheme="minorHAnsi" w:eastAsiaTheme="minorHAnsi" w:hAnsiTheme="minorHAnsi" w:cstheme="minorBidi"/>
      <w:b/>
      <w:bCs/>
      <w:sz w:val="17"/>
      <w:szCs w:val="17"/>
    </w:rPr>
  </w:style>
  <w:style w:type="paragraph" w:styleId="Footer">
    <w:name w:val="footer"/>
    <w:basedOn w:val="Normal"/>
    <w:link w:val="FooterChar"/>
    <w:uiPriority w:val="99"/>
    <w:unhideWhenUsed/>
    <w:rsid w:val="00123105"/>
    <w:pPr>
      <w:tabs>
        <w:tab w:val="center" w:pos="4680"/>
        <w:tab w:val="right" w:pos="9360"/>
      </w:tabs>
    </w:pPr>
  </w:style>
  <w:style w:type="character" w:customStyle="1" w:styleId="FooterChar">
    <w:name w:val="Footer Char"/>
    <w:basedOn w:val="DefaultParagraphFont"/>
    <w:link w:val="Footer"/>
    <w:uiPriority w:val="99"/>
    <w:rsid w:val="00123105"/>
    <w:rPr>
      <w:rFonts w:ascii="Times New Roman" w:eastAsia="Times New Roman" w:hAnsi="Times New Roman" w:cs="Times New Roman"/>
      <w:sz w:val="24"/>
      <w:szCs w:val="24"/>
    </w:rPr>
  </w:style>
  <w:style w:type="paragraph" w:customStyle="1" w:styleId="TungPhuong6">
    <w:name w:val="TungPhuong6"/>
    <w:basedOn w:val="Normal"/>
    <w:qFormat/>
    <w:rsid w:val="00123105"/>
    <w:pPr>
      <w:spacing w:before="100" w:beforeAutospacing="1" w:after="100" w:afterAutospacing="1" w:line="400" w:lineRule="atLeast"/>
      <w:ind w:firstLine="720"/>
      <w:jc w:val="both"/>
    </w:pPr>
    <w:rPr>
      <w:rFonts w:ascii=".VnTime" w:hAnsi=".VnTime"/>
      <w:sz w:val="28"/>
      <w:szCs w:val="20"/>
    </w:rPr>
  </w:style>
  <w:style w:type="character" w:customStyle="1" w:styleId="Vnbnnidung2">
    <w:name w:val="Văn bản nội dung (2)_"/>
    <w:link w:val="Vnbnnidung20"/>
    <w:locked/>
    <w:rsid w:val="00123105"/>
    <w:rPr>
      <w:sz w:val="26"/>
      <w:shd w:val="clear" w:color="auto" w:fill="FFFFFF"/>
    </w:rPr>
  </w:style>
  <w:style w:type="paragraph" w:customStyle="1" w:styleId="Vnbnnidung20">
    <w:name w:val="Văn bản nội dung (2)"/>
    <w:basedOn w:val="Normal"/>
    <w:link w:val="Vnbnnidung2"/>
    <w:qFormat/>
    <w:rsid w:val="00123105"/>
    <w:pPr>
      <w:widowControl w:val="0"/>
      <w:shd w:val="clear" w:color="auto" w:fill="FFFFFF"/>
      <w:spacing w:line="437" w:lineRule="exact"/>
      <w:jc w:val="both"/>
    </w:pPr>
    <w:rPr>
      <w:rFonts w:asciiTheme="minorHAnsi" w:eastAsiaTheme="minorHAnsi" w:hAnsiTheme="minorHAnsi" w:cstheme="minorBidi"/>
      <w:sz w:val="26"/>
      <w:szCs w:val="22"/>
      <w:shd w:val="clear" w:color="auto" w:fill="FFFFFF"/>
    </w:rPr>
  </w:style>
  <w:style w:type="character" w:customStyle="1" w:styleId="fontstyle01">
    <w:name w:val="fontstyle01"/>
    <w:rsid w:val="00123105"/>
    <w:rPr>
      <w:rFonts w:ascii="TimesNewRomanPSMT" w:hAnsi="TimesNewRomanPSMT" w:hint="default"/>
      <w:b w:val="0"/>
      <w:bCs w:val="0"/>
      <w:i w:val="0"/>
      <w:iCs w:val="0"/>
      <w:color w:val="000000"/>
      <w:sz w:val="28"/>
      <w:szCs w:val="28"/>
    </w:rPr>
  </w:style>
  <w:style w:type="paragraph" w:customStyle="1" w:styleId="Standard">
    <w:name w:val="Standard"/>
    <w:qFormat/>
    <w:rsid w:val="0012310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odytextindent-p">
    <w:name w:val="bodytextindent-p"/>
    <w:basedOn w:val="Normal"/>
    <w:qFormat/>
    <w:rsid w:val="00123105"/>
    <w:pPr>
      <w:spacing w:before="100" w:beforeAutospacing="1" w:after="100" w:afterAutospacing="1"/>
    </w:pPr>
    <w:rPr>
      <w:lang w:val="vi-VN" w:eastAsia="vi-VN"/>
    </w:rPr>
  </w:style>
  <w:style w:type="paragraph" w:styleId="BodyTextIndent3">
    <w:name w:val="Body Text Indent 3"/>
    <w:basedOn w:val="Normal"/>
    <w:link w:val="BodyTextIndent3Char"/>
    <w:rsid w:val="00123105"/>
    <w:pPr>
      <w:spacing w:after="120"/>
      <w:ind w:left="360"/>
    </w:pPr>
    <w:rPr>
      <w:rFonts w:ascii="VNtimes new roman" w:hAnsi="VNtimes new roman"/>
      <w:sz w:val="16"/>
      <w:szCs w:val="16"/>
      <w:lang w:val="x-none" w:eastAsia="x-none"/>
    </w:rPr>
  </w:style>
  <w:style w:type="character" w:customStyle="1" w:styleId="BodyTextIndent3Char">
    <w:name w:val="Body Text Indent 3 Char"/>
    <w:basedOn w:val="DefaultParagraphFont"/>
    <w:link w:val="BodyTextIndent3"/>
    <w:rsid w:val="00123105"/>
    <w:rPr>
      <w:rFonts w:ascii="VNtimes new roman" w:eastAsia="Times New Roman" w:hAnsi="VNtimes new roman" w:cs="Times New Roman"/>
      <w:sz w:val="16"/>
      <w:szCs w:val="16"/>
      <w:lang w:val="x-none" w:eastAsia="x-none"/>
    </w:rPr>
  </w:style>
  <w:style w:type="paragraph" w:styleId="ListParagraph">
    <w:name w:val="List Paragraph"/>
    <w:basedOn w:val="Normal"/>
    <w:uiPriority w:val="34"/>
    <w:qFormat/>
    <w:rsid w:val="00123105"/>
    <w:pPr>
      <w:ind w:left="720"/>
      <w:contextualSpacing/>
    </w:pPr>
  </w:style>
  <w:style w:type="character" w:customStyle="1" w:styleId="BalloonTextChar">
    <w:name w:val="Balloon Text Char"/>
    <w:basedOn w:val="DefaultParagraphFont"/>
    <w:link w:val="BalloonText"/>
    <w:uiPriority w:val="99"/>
    <w:semiHidden/>
    <w:rsid w:val="0012310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3105"/>
    <w:rPr>
      <w:rFonts w:ascii="Tahoma" w:hAnsi="Tahoma" w:cs="Tahoma"/>
      <w:sz w:val="16"/>
      <w:szCs w:val="16"/>
    </w:rPr>
  </w:style>
  <w:style w:type="character" w:styleId="Emphasis">
    <w:name w:val="Emphasis"/>
    <w:basedOn w:val="DefaultParagraphFont"/>
    <w:uiPriority w:val="20"/>
    <w:qFormat/>
    <w:rsid w:val="00123105"/>
    <w:rPr>
      <w:i/>
      <w:iCs/>
    </w:rPr>
  </w:style>
  <w:style w:type="character" w:styleId="Strong">
    <w:name w:val="Strong"/>
    <w:basedOn w:val="DefaultParagraphFont"/>
    <w:uiPriority w:val="22"/>
    <w:qFormat/>
    <w:rsid w:val="00123105"/>
    <w:rPr>
      <w:b/>
      <w:bCs/>
    </w:rPr>
  </w:style>
  <w:style w:type="paragraph" w:styleId="Header">
    <w:name w:val="header"/>
    <w:basedOn w:val="Normal"/>
    <w:link w:val="HeaderChar"/>
    <w:uiPriority w:val="99"/>
    <w:unhideWhenUsed/>
    <w:rsid w:val="00123105"/>
    <w:pPr>
      <w:tabs>
        <w:tab w:val="center" w:pos="4680"/>
        <w:tab w:val="right" w:pos="9360"/>
      </w:tabs>
    </w:pPr>
  </w:style>
  <w:style w:type="character" w:customStyle="1" w:styleId="HeaderChar">
    <w:name w:val="Header Char"/>
    <w:basedOn w:val="DefaultParagraphFont"/>
    <w:link w:val="Header"/>
    <w:uiPriority w:val="99"/>
    <w:rsid w:val="001231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23105"/>
    <w:pPr>
      <w:spacing w:after="120"/>
      <w:ind w:left="360"/>
    </w:pPr>
  </w:style>
  <w:style w:type="character" w:customStyle="1" w:styleId="BodyTextIndentChar">
    <w:name w:val="Body Text Indent Char"/>
    <w:basedOn w:val="DefaultParagraphFont"/>
    <w:link w:val="BodyTextIndent"/>
    <w:rsid w:val="00123105"/>
    <w:rPr>
      <w:rFonts w:ascii="Times New Roman" w:eastAsia="Times New Roman" w:hAnsi="Times New Roman" w:cs="Times New Roman"/>
      <w:sz w:val="24"/>
      <w:szCs w:val="24"/>
    </w:rPr>
  </w:style>
  <w:style w:type="paragraph" w:styleId="NormalWeb">
    <w:name w:val="Normal (Web)"/>
    <w:aliases w:val=" Char Char Char, Char Char,Обычный (веб)1,Обычный (веб) Знак,Обычный (веб) Знак1,Обычный (веб) Знак Знак,Char Char Char,Char Char"/>
    <w:basedOn w:val="Normal"/>
    <w:link w:val="NormalWebChar"/>
    <w:qFormat/>
    <w:rsid w:val="00123105"/>
    <w:pPr>
      <w:spacing w:before="100" w:beforeAutospacing="1" w:after="100" w:afterAutospacing="1"/>
    </w:pPr>
  </w:style>
  <w:style w:type="character" w:customStyle="1" w:styleId="NormalWebChar">
    <w:name w:val="Normal (Web) Char"/>
    <w:aliases w:val=" Char Char Char Char, Char Char Char1,Обычный (веб)1 Char,Обычный (веб) Знак Char,Обычный (веб) Знак1 Char,Обычный (веб) Знак Знак Char,Char Char Char Char,Char Char Char1"/>
    <w:link w:val="NormalWeb"/>
    <w:locked/>
    <w:rsid w:val="00123105"/>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脚注文本 Char,Char Char Char Char Cha"/>
    <w:basedOn w:val="Normal"/>
    <w:link w:val="FootnoteTextChar"/>
    <w:qFormat/>
    <w:rsid w:val="00123105"/>
    <w:rPr>
      <w:color w:val="0000FF"/>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123105"/>
    <w:rPr>
      <w:rFonts w:ascii="Times New Roman" w:eastAsia="Times New Roman" w:hAnsi="Times New Roman" w:cs="Times New Roman"/>
      <w:color w:val="0000FF"/>
      <w:sz w:val="20"/>
      <w:szCs w:val="20"/>
      <w:lang w:val="x-none" w:eastAsia="x-none"/>
    </w:rPr>
  </w:style>
  <w:style w:type="character" w:styleId="FootnoteReference">
    <w:name w:val="footnote reference"/>
    <w:aliases w:val="Footnote,Footnote text,ftref,Footnote text + 13 pt,Ref,de nota al pie,Footnote text Char1 Char,Footnote Char1 Char,ftref Char1 Char,BearingPoint Char1 Char,16 Point Char1 Char,Superscript 6 Point Char1 Char,fr Char1 Char,Ref Char1 Cha"/>
    <w:link w:val="FootnotetextChar1"/>
    <w:uiPriority w:val="99"/>
    <w:qFormat/>
    <w:rsid w:val="00123105"/>
    <w:rPr>
      <w:vertAlign w:val="superscript"/>
    </w:rPr>
  </w:style>
  <w:style w:type="paragraph" w:customStyle="1" w:styleId="FootnotetextChar1">
    <w:name w:val="Footnote text Char1"/>
    <w:aliases w:val="Footnote Char1,ftref Char1,BearingPoint Char1,16 Point Char1,Superscript 6 Point Char1,fr Char1,Footnote Text1 Char1,Ref Char1,de nota al pie Char1,Footnote + Arial Char1,10 pt Char1,Black Char1,Footnote Text11 Cha"/>
    <w:basedOn w:val="Normal"/>
    <w:link w:val="FootnoteReference"/>
    <w:uiPriority w:val="99"/>
    <w:qFormat/>
    <w:rsid w:val="00123105"/>
    <w:pPr>
      <w:spacing w:after="160" w:line="240" w:lineRule="exact"/>
    </w:pPr>
    <w:rPr>
      <w:rFonts w:asciiTheme="minorHAnsi" w:eastAsiaTheme="minorHAnsi" w:hAnsiTheme="minorHAnsi" w:cstheme="minorBidi"/>
      <w:sz w:val="22"/>
      <w:szCs w:val="22"/>
      <w:vertAlign w:val="superscript"/>
    </w:rPr>
  </w:style>
  <w:style w:type="character" w:customStyle="1" w:styleId="bodytextindent-h">
    <w:name w:val="bodytextindent-h"/>
    <w:basedOn w:val="DefaultParagraphFont"/>
    <w:rsid w:val="00123105"/>
  </w:style>
  <w:style w:type="character" w:customStyle="1" w:styleId="Heading1">
    <w:name w:val="Heading #1_"/>
    <w:link w:val="Heading10"/>
    <w:rsid w:val="00123105"/>
    <w:rPr>
      <w:b/>
      <w:bCs/>
      <w:sz w:val="17"/>
      <w:szCs w:val="17"/>
      <w:shd w:val="clear" w:color="auto" w:fill="FFFFFF"/>
    </w:rPr>
  </w:style>
  <w:style w:type="paragraph" w:customStyle="1" w:styleId="Heading10">
    <w:name w:val="Heading #1"/>
    <w:basedOn w:val="Normal"/>
    <w:link w:val="Heading1"/>
    <w:qFormat/>
    <w:rsid w:val="00123105"/>
    <w:pPr>
      <w:widowControl w:val="0"/>
      <w:shd w:val="clear" w:color="auto" w:fill="FFFFFF"/>
      <w:spacing w:line="240" w:lineRule="atLeast"/>
      <w:jc w:val="both"/>
      <w:outlineLvl w:val="0"/>
    </w:pPr>
    <w:rPr>
      <w:rFonts w:asciiTheme="minorHAnsi" w:eastAsiaTheme="minorHAnsi" w:hAnsiTheme="minorHAnsi" w:cstheme="minorBidi"/>
      <w:b/>
      <w:bCs/>
      <w:sz w:val="17"/>
      <w:szCs w:val="17"/>
    </w:rPr>
  </w:style>
  <w:style w:type="paragraph" w:styleId="Footer">
    <w:name w:val="footer"/>
    <w:basedOn w:val="Normal"/>
    <w:link w:val="FooterChar"/>
    <w:uiPriority w:val="99"/>
    <w:unhideWhenUsed/>
    <w:rsid w:val="00123105"/>
    <w:pPr>
      <w:tabs>
        <w:tab w:val="center" w:pos="4680"/>
        <w:tab w:val="right" w:pos="9360"/>
      </w:tabs>
    </w:pPr>
  </w:style>
  <w:style w:type="character" w:customStyle="1" w:styleId="FooterChar">
    <w:name w:val="Footer Char"/>
    <w:basedOn w:val="DefaultParagraphFont"/>
    <w:link w:val="Footer"/>
    <w:uiPriority w:val="99"/>
    <w:rsid w:val="00123105"/>
    <w:rPr>
      <w:rFonts w:ascii="Times New Roman" w:eastAsia="Times New Roman" w:hAnsi="Times New Roman" w:cs="Times New Roman"/>
      <w:sz w:val="24"/>
      <w:szCs w:val="24"/>
    </w:rPr>
  </w:style>
  <w:style w:type="paragraph" w:customStyle="1" w:styleId="TungPhuong6">
    <w:name w:val="TungPhuong6"/>
    <w:basedOn w:val="Normal"/>
    <w:qFormat/>
    <w:rsid w:val="00123105"/>
    <w:pPr>
      <w:spacing w:before="100" w:beforeAutospacing="1" w:after="100" w:afterAutospacing="1" w:line="400" w:lineRule="atLeast"/>
      <w:ind w:firstLine="720"/>
      <w:jc w:val="both"/>
    </w:pPr>
    <w:rPr>
      <w:rFonts w:ascii=".VnTime" w:hAnsi=".VnTime"/>
      <w:sz w:val="28"/>
      <w:szCs w:val="20"/>
    </w:rPr>
  </w:style>
  <w:style w:type="character" w:customStyle="1" w:styleId="Vnbnnidung2">
    <w:name w:val="Văn bản nội dung (2)_"/>
    <w:link w:val="Vnbnnidung20"/>
    <w:locked/>
    <w:rsid w:val="00123105"/>
    <w:rPr>
      <w:sz w:val="26"/>
      <w:shd w:val="clear" w:color="auto" w:fill="FFFFFF"/>
    </w:rPr>
  </w:style>
  <w:style w:type="paragraph" w:customStyle="1" w:styleId="Vnbnnidung20">
    <w:name w:val="Văn bản nội dung (2)"/>
    <w:basedOn w:val="Normal"/>
    <w:link w:val="Vnbnnidung2"/>
    <w:qFormat/>
    <w:rsid w:val="00123105"/>
    <w:pPr>
      <w:widowControl w:val="0"/>
      <w:shd w:val="clear" w:color="auto" w:fill="FFFFFF"/>
      <w:spacing w:line="437" w:lineRule="exact"/>
      <w:jc w:val="both"/>
    </w:pPr>
    <w:rPr>
      <w:rFonts w:asciiTheme="minorHAnsi" w:eastAsiaTheme="minorHAnsi" w:hAnsiTheme="minorHAnsi" w:cstheme="minorBidi"/>
      <w:sz w:val="26"/>
      <w:szCs w:val="22"/>
      <w:shd w:val="clear" w:color="auto" w:fill="FFFFFF"/>
    </w:rPr>
  </w:style>
  <w:style w:type="character" w:customStyle="1" w:styleId="fontstyle01">
    <w:name w:val="fontstyle01"/>
    <w:rsid w:val="00123105"/>
    <w:rPr>
      <w:rFonts w:ascii="TimesNewRomanPSMT" w:hAnsi="TimesNewRomanPSMT" w:hint="default"/>
      <w:b w:val="0"/>
      <w:bCs w:val="0"/>
      <w:i w:val="0"/>
      <w:iCs w:val="0"/>
      <w:color w:val="000000"/>
      <w:sz w:val="28"/>
      <w:szCs w:val="28"/>
    </w:rPr>
  </w:style>
  <w:style w:type="paragraph" w:customStyle="1" w:styleId="Standard">
    <w:name w:val="Standard"/>
    <w:qFormat/>
    <w:rsid w:val="0012310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odytextindent-p">
    <w:name w:val="bodytextindent-p"/>
    <w:basedOn w:val="Normal"/>
    <w:qFormat/>
    <w:rsid w:val="00123105"/>
    <w:pPr>
      <w:spacing w:before="100" w:beforeAutospacing="1" w:after="100" w:afterAutospacing="1"/>
    </w:pPr>
    <w:rPr>
      <w:lang w:val="vi-VN" w:eastAsia="vi-VN"/>
    </w:rPr>
  </w:style>
  <w:style w:type="paragraph" w:styleId="BodyTextIndent3">
    <w:name w:val="Body Text Indent 3"/>
    <w:basedOn w:val="Normal"/>
    <w:link w:val="BodyTextIndent3Char"/>
    <w:rsid w:val="00123105"/>
    <w:pPr>
      <w:spacing w:after="120"/>
      <w:ind w:left="360"/>
    </w:pPr>
    <w:rPr>
      <w:rFonts w:ascii="VNtimes new roman" w:hAnsi="VNtimes new roman"/>
      <w:sz w:val="16"/>
      <w:szCs w:val="16"/>
      <w:lang w:val="x-none" w:eastAsia="x-none"/>
    </w:rPr>
  </w:style>
  <w:style w:type="character" w:customStyle="1" w:styleId="BodyTextIndent3Char">
    <w:name w:val="Body Text Indent 3 Char"/>
    <w:basedOn w:val="DefaultParagraphFont"/>
    <w:link w:val="BodyTextIndent3"/>
    <w:rsid w:val="00123105"/>
    <w:rPr>
      <w:rFonts w:ascii="VNtimes new roman" w:eastAsia="Times New Roman" w:hAnsi="VNtimes new roman" w:cs="Times New Roman"/>
      <w:sz w:val="16"/>
      <w:szCs w:val="16"/>
      <w:lang w:val="x-none" w:eastAsia="x-none"/>
    </w:rPr>
  </w:style>
  <w:style w:type="paragraph" w:styleId="ListParagraph">
    <w:name w:val="List Paragraph"/>
    <w:basedOn w:val="Normal"/>
    <w:uiPriority w:val="34"/>
    <w:qFormat/>
    <w:rsid w:val="00123105"/>
    <w:pPr>
      <w:ind w:left="720"/>
      <w:contextualSpacing/>
    </w:pPr>
  </w:style>
  <w:style w:type="character" w:customStyle="1" w:styleId="BalloonTextChar">
    <w:name w:val="Balloon Text Char"/>
    <w:basedOn w:val="DefaultParagraphFont"/>
    <w:link w:val="BalloonText"/>
    <w:uiPriority w:val="99"/>
    <w:semiHidden/>
    <w:rsid w:val="0012310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3105"/>
    <w:rPr>
      <w:rFonts w:ascii="Tahoma" w:hAnsi="Tahoma" w:cs="Tahoma"/>
      <w:sz w:val="16"/>
      <w:szCs w:val="16"/>
    </w:rPr>
  </w:style>
  <w:style w:type="character" w:styleId="Emphasis">
    <w:name w:val="Emphasis"/>
    <w:basedOn w:val="DefaultParagraphFont"/>
    <w:uiPriority w:val="20"/>
    <w:qFormat/>
    <w:rsid w:val="00123105"/>
    <w:rPr>
      <w:i/>
      <w:iCs/>
    </w:rPr>
  </w:style>
  <w:style w:type="character" w:styleId="Strong">
    <w:name w:val="Strong"/>
    <w:basedOn w:val="DefaultParagraphFont"/>
    <w:uiPriority w:val="22"/>
    <w:qFormat/>
    <w:rsid w:val="00123105"/>
    <w:rPr>
      <w:b/>
      <w:bCs/>
    </w:rPr>
  </w:style>
  <w:style w:type="paragraph" w:styleId="Header">
    <w:name w:val="header"/>
    <w:basedOn w:val="Normal"/>
    <w:link w:val="HeaderChar"/>
    <w:uiPriority w:val="99"/>
    <w:unhideWhenUsed/>
    <w:rsid w:val="00123105"/>
    <w:pPr>
      <w:tabs>
        <w:tab w:val="center" w:pos="4680"/>
        <w:tab w:val="right" w:pos="9360"/>
      </w:tabs>
    </w:pPr>
  </w:style>
  <w:style w:type="character" w:customStyle="1" w:styleId="HeaderChar">
    <w:name w:val="Header Char"/>
    <w:basedOn w:val="DefaultParagraphFont"/>
    <w:link w:val="Header"/>
    <w:uiPriority w:val="99"/>
    <w:rsid w:val="001231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F9B7-6746-4ABD-8B7E-2E3D01F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8614</Words>
  <Characters>49104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2023-12-28T08:11:00Z</cp:lastPrinted>
  <dcterms:created xsi:type="dcterms:W3CDTF">2023-12-19T07:53:00Z</dcterms:created>
  <dcterms:modified xsi:type="dcterms:W3CDTF">2023-12-28T09:56:00Z</dcterms:modified>
</cp:coreProperties>
</file>